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F7" w:rsidRDefault="00E31FAF" w:rsidP="00E900F7">
      <w:pPr>
        <w:rPr>
          <w:sz w:val="24"/>
          <w:szCs w:val="24"/>
        </w:rPr>
      </w:pPr>
      <w:r w:rsidRPr="00116A4D">
        <w:rPr>
          <w:b/>
          <w:sz w:val="36"/>
          <w:szCs w:val="24"/>
          <w:bdr w:val="single" w:sz="4" w:space="0" w:color="auto"/>
        </w:rPr>
        <w:t xml:space="preserve">SCRIVERE </w:t>
      </w:r>
      <w:r w:rsidR="00E900F7" w:rsidRPr="00116A4D">
        <w:rPr>
          <w:b/>
          <w:sz w:val="36"/>
          <w:szCs w:val="24"/>
          <w:bdr w:val="single" w:sz="4" w:space="0" w:color="auto"/>
        </w:rPr>
        <w:t>UNA</w:t>
      </w:r>
      <w:r w:rsidRPr="00116A4D">
        <w:rPr>
          <w:b/>
          <w:sz w:val="36"/>
          <w:szCs w:val="24"/>
          <w:bdr w:val="single" w:sz="4" w:space="0" w:color="auto"/>
        </w:rPr>
        <w:t xml:space="preserve"> SERIE TV</w:t>
      </w:r>
    </w:p>
    <w:p w:rsidR="00E31FAF" w:rsidRDefault="00E31FAF">
      <w:pPr>
        <w:rPr>
          <w:sz w:val="24"/>
          <w:szCs w:val="24"/>
        </w:rPr>
      </w:pPr>
    </w:p>
    <w:p w:rsidR="00E31FAF" w:rsidRPr="00325242" w:rsidRDefault="00E31FAF">
      <w:pPr>
        <w:rPr>
          <w:b/>
          <w:sz w:val="24"/>
          <w:szCs w:val="24"/>
        </w:rPr>
      </w:pPr>
      <w:r w:rsidRPr="00325242">
        <w:rPr>
          <w:b/>
          <w:sz w:val="24"/>
          <w:szCs w:val="24"/>
        </w:rPr>
        <w:t>3 CARATTERISTICHE:</w:t>
      </w:r>
      <w:r w:rsidR="00643247" w:rsidRPr="00643247">
        <w:rPr>
          <w:sz w:val="24"/>
          <w:szCs w:val="24"/>
        </w:rPr>
        <w:t xml:space="preserve"> </w:t>
      </w:r>
      <w:r w:rsidR="00643247">
        <w:rPr>
          <w:sz w:val="24"/>
          <w:szCs w:val="24"/>
        </w:rPr>
        <w:t xml:space="preserve">il personaggio si dirige </w:t>
      </w:r>
      <w:proofErr w:type="spellStart"/>
      <w:r w:rsidR="00643247">
        <w:rPr>
          <w:sz w:val="24"/>
          <w:szCs w:val="24"/>
        </w:rPr>
        <w:t>conflittualmente</w:t>
      </w:r>
      <w:proofErr w:type="spellEnd"/>
      <w:r w:rsidR="00643247">
        <w:rPr>
          <w:sz w:val="24"/>
          <w:szCs w:val="24"/>
        </w:rPr>
        <w:t xml:space="preserve"> verso un traguardo; nel momento in cui lo raggiunge la storia finisce. Il personaggio cambia durante il film e alla fine è diverso</w:t>
      </w:r>
    </w:p>
    <w:p w:rsidR="00E31FAF" w:rsidRDefault="00E31FAF" w:rsidP="00E31FAF">
      <w:pPr>
        <w:pStyle w:val="Paragrafoelenco"/>
        <w:numPr>
          <w:ilvl w:val="0"/>
          <w:numId w:val="1"/>
        </w:numPr>
        <w:rPr>
          <w:sz w:val="24"/>
          <w:szCs w:val="24"/>
        </w:rPr>
      </w:pPr>
      <w:r>
        <w:rPr>
          <w:sz w:val="24"/>
          <w:szCs w:val="24"/>
        </w:rPr>
        <w:t>Arco narrativo senza fine dei personaggi</w:t>
      </w:r>
    </w:p>
    <w:p w:rsidR="00E31FAF" w:rsidRDefault="00E31FAF" w:rsidP="00E31FAF">
      <w:pPr>
        <w:pStyle w:val="Paragrafoelenco"/>
        <w:numPr>
          <w:ilvl w:val="0"/>
          <w:numId w:val="1"/>
        </w:numPr>
        <w:rPr>
          <w:sz w:val="24"/>
          <w:szCs w:val="24"/>
        </w:rPr>
      </w:pPr>
      <w:r>
        <w:rPr>
          <w:sz w:val="24"/>
          <w:szCs w:val="24"/>
        </w:rPr>
        <w:t>Narrazione “lunga” per le serie</w:t>
      </w:r>
    </w:p>
    <w:p w:rsidR="00E31FAF" w:rsidRDefault="00E31FAF" w:rsidP="00E31FAF">
      <w:pPr>
        <w:pStyle w:val="Paragrafoelenco"/>
        <w:numPr>
          <w:ilvl w:val="0"/>
          <w:numId w:val="1"/>
        </w:numPr>
        <w:rPr>
          <w:sz w:val="24"/>
          <w:szCs w:val="24"/>
        </w:rPr>
      </w:pPr>
      <w:r>
        <w:rPr>
          <w:sz w:val="24"/>
          <w:szCs w:val="24"/>
        </w:rPr>
        <w:t>Processo di collaborazione</w:t>
      </w:r>
      <w:r w:rsidR="00116A4D">
        <w:rPr>
          <w:sz w:val="24"/>
          <w:szCs w:val="24"/>
        </w:rPr>
        <w:t xml:space="preserve"> nella scrittura</w:t>
      </w:r>
    </w:p>
    <w:p w:rsidR="00643247" w:rsidRDefault="00643247" w:rsidP="00643247">
      <w:pPr>
        <w:rPr>
          <w:b/>
          <w:sz w:val="28"/>
          <w:szCs w:val="28"/>
        </w:rPr>
      </w:pPr>
      <w:r w:rsidRPr="00643247">
        <w:rPr>
          <w:noProof/>
          <w:sz w:val="24"/>
          <w:szCs w:val="24"/>
        </w:rPr>
        <w:pict>
          <v:shapetype id="_x0000_t202" coordsize="21600,21600" o:spt="202" path="m,l,21600r21600,l21600,xe">
            <v:stroke joinstyle="miter"/>
            <v:path gradientshapeok="t" o:connecttype="rect"/>
          </v:shapetype>
          <v:shape id="_x0000_s1027" type="#_x0000_t202" style="position:absolute;margin-left:83.75pt;margin-top:3pt;width:312.85pt;height:85.35pt;z-index:251660288;mso-height-percent:200;mso-height-percent:200;mso-width-relative:margin;mso-height-relative:margin">
            <v:textbox style="mso-next-textbox:#_x0000_s1027;mso-fit-shape-to-text:t">
              <w:txbxContent>
                <w:p w:rsidR="00643247" w:rsidRDefault="00643247">
                  <w:r>
                    <w:rPr>
                      <w:sz w:val="24"/>
                      <w:szCs w:val="24"/>
                    </w:rPr>
                    <w:t xml:space="preserve">il personaggio si dirige </w:t>
                  </w:r>
                  <w:proofErr w:type="spellStart"/>
                  <w:r>
                    <w:rPr>
                      <w:sz w:val="24"/>
                      <w:szCs w:val="24"/>
                    </w:rPr>
                    <w:t>conflittualmente</w:t>
                  </w:r>
                  <w:proofErr w:type="spellEnd"/>
                  <w:r>
                    <w:rPr>
                      <w:sz w:val="24"/>
                      <w:szCs w:val="24"/>
                    </w:rPr>
                    <w:t xml:space="preserve"> verso un </w:t>
                  </w:r>
                  <w:r w:rsidRPr="00B110BD">
                    <w:rPr>
                      <w:b/>
                      <w:sz w:val="24"/>
                      <w:szCs w:val="24"/>
                    </w:rPr>
                    <w:t>traguardo</w:t>
                  </w:r>
                  <w:r>
                    <w:rPr>
                      <w:sz w:val="24"/>
                      <w:szCs w:val="24"/>
                    </w:rPr>
                    <w:t>; nel momento in cui lo raggiunge la storia finisce. Il personaggio cambia durante il film e alla fine è diverso</w:t>
                  </w:r>
                </w:p>
              </w:txbxContent>
            </v:textbox>
            <w10:wrap type="square"/>
          </v:shape>
        </w:pict>
      </w:r>
      <w:r w:rsidRPr="00643247">
        <w:rPr>
          <w:b/>
          <w:noProof/>
          <w:sz w:val="28"/>
          <w:szCs w:val="28"/>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8.5pt;margin-top:29.25pt;width:29.4pt;height:20pt;z-index:251658240"/>
        </w:pict>
      </w:r>
    </w:p>
    <w:p w:rsidR="00643247" w:rsidRPr="00643247" w:rsidRDefault="00643247" w:rsidP="00643247">
      <w:pPr>
        <w:rPr>
          <w:b/>
          <w:sz w:val="28"/>
          <w:szCs w:val="28"/>
        </w:rPr>
      </w:pPr>
      <w:r w:rsidRPr="00643247">
        <w:rPr>
          <w:b/>
          <w:sz w:val="28"/>
          <w:szCs w:val="28"/>
        </w:rPr>
        <w:t>FILM</w:t>
      </w:r>
    </w:p>
    <w:p w:rsidR="00643247" w:rsidRDefault="00643247" w:rsidP="00E31FAF">
      <w:pPr>
        <w:rPr>
          <w:sz w:val="24"/>
          <w:szCs w:val="24"/>
        </w:rPr>
      </w:pPr>
    </w:p>
    <w:p w:rsidR="006A140B" w:rsidRDefault="00116A4D" w:rsidP="00643247">
      <w:pPr>
        <w:ind w:right="2692"/>
        <w:rPr>
          <w:sz w:val="24"/>
          <w:szCs w:val="24"/>
        </w:rPr>
      </w:pPr>
      <w:r>
        <w:rPr>
          <w:noProof/>
          <w:sz w:val="24"/>
          <w:szCs w:val="24"/>
          <w:lang w:eastAsia="it-IT"/>
        </w:rPr>
        <w:pict>
          <v:shape id="_x0000_s1028" type="#_x0000_t13" style="position:absolute;margin-left:26.1pt;margin-top:22.5pt;width:29.4pt;height:20pt;z-index:251661312"/>
        </w:pict>
      </w:r>
      <w:r>
        <w:rPr>
          <w:b/>
          <w:noProof/>
          <w:sz w:val="28"/>
          <w:szCs w:val="28"/>
          <w:lang w:eastAsia="it-IT"/>
        </w:rPr>
        <w:pict>
          <v:shape id="_x0000_s1029" type="#_x0000_t202" style="position:absolute;margin-left:68.35pt;margin-top:8.5pt;width:358.3pt;height:85.35pt;z-index:251662336;mso-height-percent:200;mso-height-percent:200;mso-width-relative:margin;mso-height-relative:margin">
            <v:textbox style="mso-next-textbox:#_x0000_s1029;mso-fit-shape-to-text:t">
              <w:txbxContent>
                <w:p w:rsidR="00643247" w:rsidRPr="00643247" w:rsidRDefault="00643247" w:rsidP="00643247">
                  <w:r>
                    <w:rPr>
                      <w:sz w:val="24"/>
                      <w:szCs w:val="24"/>
                    </w:rPr>
                    <w:t>i personaggi hanno bisogno di “</w:t>
                  </w:r>
                  <w:r w:rsidRPr="00B110BD">
                    <w:rPr>
                      <w:b/>
                      <w:sz w:val="24"/>
                      <w:szCs w:val="24"/>
                    </w:rPr>
                    <w:t>dimensione</w:t>
                  </w:r>
                  <w:r>
                    <w:rPr>
                      <w:sz w:val="24"/>
                      <w:szCs w:val="24"/>
                    </w:rPr>
                    <w:t>”. Invece di svilupparsi orizzontalmente, il personaggio si sviluppa VERTICAMENTE, esplorando i conflitti interni che creano tensione. Vengono conosciuti più lentamente ma più in profondità</w:t>
                  </w:r>
                </w:p>
              </w:txbxContent>
            </v:textbox>
            <w10:wrap type="square"/>
          </v:shape>
        </w:pict>
      </w:r>
    </w:p>
    <w:p w:rsidR="00643247" w:rsidRPr="00643247" w:rsidRDefault="00643247" w:rsidP="00E31FAF">
      <w:pPr>
        <w:rPr>
          <w:b/>
          <w:sz w:val="28"/>
          <w:szCs w:val="28"/>
        </w:rPr>
      </w:pPr>
      <w:r w:rsidRPr="00643247">
        <w:rPr>
          <w:b/>
          <w:sz w:val="28"/>
          <w:szCs w:val="28"/>
        </w:rPr>
        <w:t>TV</w:t>
      </w:r>
    </w:p>
    <w:p w:rsidR="00643247" w:rsidRDefault="00643247" w:rsidP="00E31FAF">
      <w:pPr>
        <w:rPr>
          <w:sz w:val="24"/>
          <w:szCs w:val="24"/>
        </w:rPr>
      </w:pPr>
    </w:p>
    <w:p w:rsidR="00643247" w:rsidRDefault="00643247" w:rsidP="00E47EA9">
      <w:pPr>
        <w:rPr>
          <w:sz w:val="24"/>
          <w:szCs w:val="24"/>
        </w:rPr>
      </w:pPr>
    </w:p>
    <w:p w:rsidR="00E47EA9" w:rsidRDefault="00E47EA9" w:rsidP="00E47EA9">
      <w:pPr>
        <w:rPr>
          <w:sz w:val="24"/>
          <w:szCs w:val="24"/>
        </w:rPr>
      </w:pPr>
      <w:r w:rsidRPr="00E47EA9">
        <w:rPr>
          <w:sz w:val="24"/>
          <w:szCs w:val="24"/>
        </w:rPr>
        <w:t xml:space="preserve">Mentre il film può essere una sola storia raccontata bene, una buona serie televisiva è composta da una </w:t>
      </w:r>
      <w:r w:rsidRPr="00E47EA9">
        <w:rPr>
          <w:b/>
          <w:sz w:val="24"/>
          <w:szCs w:val="24"/>
        </w:rPr>
        <w:t>pluralità di storie</w:t>
      </w:r>
      <w:r w:rsidRPr="00E47EA9">
        <w:rPr>
          <w:sz w:val="24"/>
          <w:szCs w:val="24"/>
        </w:rPr>
        <w:t xml:space="preserve"> che partono dalla stessa premessa. Tanto più spinge il </w:t>
      </w:r>
      <w:r w:rsidRPr="00116A4D">
        <w:rPr>
          <w:i/>
          <w:sz w:val="24"/>
          <w:szCs w:val="24"/>
        </w:rPr>
        <w:t>motore</w:t>
      </w:r>
      <w:r w:rsidRPr="00E47EA9">
        <w:rPr>
          <w:sz w:val="24"/>
          <w:szCs w:val="24"/>
        </w:rPr>
        <w:t xml:space="preserve">, quanto più </w:t>
      </w:r>
      <w:r>
        <w:rPr>
          <w:sz w:val="24"/>
          <w:szCs w:val="24"/>
        </w:rPr>
        <w:t>f</w:t>
      </w:r>
      <w:r w:rsidRPr="00E47EA9">
        <w:rPr>
          <w:sz w:val="24"/>
          <w:szCs w:val="24"/>
        </w:rPr>
        <w:t xml:space="preserve">unzioneranno le storie che esso muoverà. Per questo motivo spesso la televisione racconta di </w:t>
      </w:r>
      <w:r>
        <w:rPr>
          <w:sz w:val="24"/>
          <w:szCs w:val="24"/>
        </w:rPr>
        <w:t>g</w:t>
      </w:r>
      <w:r w:rsidRPr="00E47EA9">
        <w:rPr>
          <w:sz w:val="24"/>
          <w:szCs w:val="24"/>
        </w:rPr>
        <w:t>ente comune e le sceneggiature descrivono la vita di tutti i giorni, all’interno di una centrale di polizia, di uno studio legale o di un ospedale. Una volta decisa la “comunità” che popola il mondo della tua serie tv, devi darle vita.</w:t>
      </w:r>
      <w:r>
        <w:rPr>
          <w:sz w:val="24"/>
          <w:szCs w:val="24"/>
        </w:rPr>
        <w:t xml:space="preserve"> (</w:t>
      </w:r>
      <w:r w:rsidRPr="00B110BD">
        <w:rPr>
          <w:sz w:val="20"/>
          <w:szCs w:val="20"/>
        </w:rPr>
        <w:t xml:space="preserve">Denis </w:t>
      </w:r>
      <w:proofErr w:type="spellStart"/>
      <w:r w:rsidRPr="00B110BD">
        <w:rPr>
          <w:sz w:val="20"/>
          <w:szCs w:val="20"/>
        </w:rPr>
        <w:t>McGrath</w:t>
      </w:r>
      <w:proofErr w:type="spellEnd"/>
      <w:r w:rsidRPr="00B110BD">
        <w:rPr>
          <w:sz w:val="20"/>
          <w:szCs w:val="20"/>
        </w:rPr>
        <w:t>, Manuale di istruzioni per una scrittura davvero televisiva</w:t>
      </w:r>
      <w:r>
        <w:rPr>
          <w:sz w:val="24"/>
          <w:szCs w:val="24"/>
        </w:rPr>
        <w:t>)</w:t>
      </w:r>
    </w:p>
    <w:p w:rsidR="00116A4D" w:rsidRDefault="00116A4D" w:rsidP="00E31FAF">
      <w:pPr>
        <w:rPr>
          <w:b/>
          <w:sz w:val="24"/>
          <w:szCs w:val="24"/>
        </w:rPr>
      </w:pPr>
    </w:p>
    <w:p w:rsidR="006A140B" w:rsidRDefault="006A140B" w:rsidP="00E31FAF">
      <w:pPr>
        <w:rPr>
          <w:b/>
          <w:sz w:val="24"/>
          <w:szCs w:val="24"/>
        </w:rPr>
      </w:pPr>
      <w:r w:rsidRPr="00325242">
        <w:rPr>
          <w:b/>
          <w:sz w:val="24"/>
          <w:szCs w:val="24"/>
        </w:rPr>
        <w:t>DRAMMATURGIA A EPISODI: 1) collane antologiche; 2) serie “chiuse”; 3) serial</w:t>
      </w:r>
    </w:p>
    <w:p w:rsidR="00C40E7B" w:rsidRPr="00C40E7B" w:rsidRDefault="00C40E7B" w:rsidP="00C40E7B">
      <w:pPr>
        <w:rPr>
          <w:rFonts w:ascii="Bauhaus 93" w:hAnsi="Bauhaus 93"/>
          <w:b/>
          <w:i/>
          <w:sz w:val="28"/>
          <w:szCs w:val="28"/>
        </w:rPr>
      </w:pPr>
      <w:r w:rsidRPr="00C40E7B">
        <w:rPr>
          <w:rFonts w:ascii="Bauhaus 93" w:hAnsi="Bauhaus 93"/>
          <w:b/>
          <w:i/>
          <w:sz w:val="28"/>
          <w:szCs w:val="28"/>
        </w:rPr>
        <w:t>TERMINOLOGIA</w:t>
      </w:r>
    </w:p>
    <w:p w:rsidR="006A140B" w:rsidRPr="00B110BD" w:rsidRDefault="006A140B" w:rsidP="006A140B">
      <w:pPr>
        <w:pStyle w:val="Paragrafoelenco"/>
        <w:numPr>
          <w:ilvl w:val="0"/>
          <w:numId w:val="2"/>
        </w:numPr>
        <w:rPr>
          <w:b/>
          <w:sz w:val="24"/>
          <w:szCs w:val="24"/>
        </w:rPr>
      </w:pPr>
      <w:r w:rsidRPr="00B110BD">
        <w:rPr>
          <w:b/>
          <w:sz w:val="24"/>
          <w:szCs w:val="24"/>
        </w:rPr>
        <w:t>Collane antologiche</w:t>
      </w:r>
    </w:p>
    <w:p w:rsidR="006A140B" w:rsidRDefault="00B110BD" w:rsidP="006A140B">
      <w:pPr>
        <w:ind w:left="1416"/>
        <w:rPr>
          <w:sz w:val="24"/>
          <w:szCs w:val="24"/>
        </w:rPr>
      </w:pPr>
      <w:r>
        <w:rPr>
          <w:sz w:val="24"/>
          <w:szCs w:val="24"/>
        </w:rPr>
        <w:t>Storie a se</w:t>
      </w:r>
      <w:r w:rsidR="006A140B">
        <w:rPr>
          <w:sz w:val="24"/>
          <w:szCs w:val="24"/>
        </w:rPr>
        <w:t xml:space="preserve"> stanti, come i cortometraggi, collegate alle altre puntate</w:t>
      </w:r>
      <w:r>
        <w:rPr>
          <w:sz w:val="24"/>
          <w:szCs w:val="24"/>
        </w:rPr>
        <w:t>, o di stagione in stagione,</w:t>
      </w:r>
      <w:r w:rsidR="006A140B">
        <w:rPr>
          <w:sz w:val="24"/>
          <w:szCs w:val="24"/>
        </w:rPr>
        <w:t xml:space="preserve"> da una “cornice”.</w:t>
      </w:r>
      <w:r>
        <w:rPr>
          <w:sz w:val="24"/>
          <w:szCs w:val="24"/>
        </w:rPr>
        <w:t xml:space="preserve"> (</w:t>
      </w:r>
      <w:proofErr w:type="spellStart"/>
      <w:r>
        <w:rPr>
          <w:sz w:val="24"/>
          <w:szCs w:val="24"/>
        </w:rPr>
        <w:t>es</w:t>
      </w:r>
      <w:proofErr w:type="spellEnd"/>
      <w:r>
        <w:rPr>
          <w:sz w:val="24"/>
          <w:szCs w:val="24"/>
        </w:rPr>
        <w:t>: “Alfred Hitchcock presenta”, 1955; “</w:t>
      </w:r>
      <w:proofErr w:type="spellStart"/>
      <w:r>
        <w:rPr>
          <w:sz w:val="24"/>
          <w:szCs w:val="24"/>
        </w:rPr>
        <w:t>True</w:t>
      </w:r>
      <w:proofErr w:type="spellEnd"/>
      <w:r>
        <w:rPr>
          <w:sz w:val="24"/>
          <w:szCs w:val="24"/>
        </w:rPr>
        <w:t xml:space="preserve"> detective”, 2014)</w:t>
      </w:r>
    </w:p>
    <w:p w:rsidR="006A140B" w:rsidRPr="00B110BD" w:rsidRDefault="006A140B" w:rsidP="006A140B">
      <w:pPr>
        <w:pStyle w:val="Paragrafoelenco"/>
        <w:numPr>
          <w:ilvl w:val="0"/>
          <w:numId w:val="2"/>
        </w:numPr>
        <w:rPr>
          <w:b/>
          <w:sz w:val="24"/>
          <w:szCs w:val="24"/>
        </w:rPr>
      </w:pPr>
      <w:r w:rsidRPr="00B110BD">
        <w:rPr>
          <w:b/>
          <w:sz w:val="24"/>
          <w:szCs w:val="24"/>
        </w:rPr>
        <w:t>Serie chiuse o a episodi “modulari”</w:t>
      </w:r>
    </w:p>
    <w:p w:rsidR="006A140B" w:rsidRDefault="006A140B" w:rsidP="006A140B">
      <w:pPr>
        <w:ind w:left="1410"/>
        <w:rPr>
          <w:sz w:val="24"/>
          <w:szCs w:val="24"/>
        </w:rPr>
      </w:pPr>
      <w:r>
        <w:rPr>
          <w:sz w:val="24"/>
          <w:szCs w:val="24"/>
        </w:rPr>
        <w:t>Cast sempre uguale ma situazioni sempre nuove che si concludono alla fine dell’episodio.</w:t>
      </w:r>
      <w:r w:rsidR="00CC287D">
        <w:rPr>
          <w:sz w:val="24"/>
          <w:szCs w:val="24"/>
        </w:rPr>
        <w:t xml:space="preserve"> (</w:t>
      </w:r>
      <w:proofErr w:type="spellStart"/>
      <w:r w:rsidR="00CC287D">
        <w:rPr>
          <w:sz w:val="24"/>
          <w:szCs w:val="24"/>
        </w:rPr>
        <w:t>es</w:t>
      </w:r>
      <w:proofErr w:type="spellEnd"/>
      <w:r w:rsidR="00CC287D">
        <w:rPr>
          <w:sz w:val="24"/>
          <w:szCs w:val="24"/>
        </w:rPr>
        <w:t>: “La signora in giallo”)</w:t>
      </w:r>
    </w:p>
    <w:p w:rsidR="006A140B" w:rsidRPr="00CC287D" w:rsidRDefault="006A140B" w:rsidP="006A140B">
      <w:pPr>
        <w:pStyle w:val="Paragrafoelenco"/>
        <w:numPr>
          <w:ilvl w:val="0"/>
          <w:numId w:val="2"/>
        </w:numPr>
        <w:rPr>
          <w:b/>
          <w:sz w:val="24"/>
          <w:szCs w:val="24"/>
        </w:rPr>
      </w:pPr>
      <w:r w:rsidRPr="00CC287D">
        <w:rPr>
          <w:b/>
          <w:sz w:val="24"/>
          <w:szCs w:val="24"/>
        </w:rPr>
        <w:lastRenderedPageBreak/>
        <w:t>Serial</w:t>
      </w:r>
    </w:p>
    <w:p w:rsidR="006A140B" w:rsidRDefault="006A140B" w:rsidP="006A140B">
      <w:pPr>
        <w:ind w:left="1416"/>
        <w:rPr>
          <w:sz w:val="24"/>
          <w:szCs w:val="24"/>
        </w:rPr>
      </w:pPr>
      <w:r>
        <w:rPr>
          <w:sz w:val="24"/>
          <w:szCs w:val="24"/>
        </w:rPr>
        <w:t>Qualsiasi struttura drammatica le cui storie continuano per molti episodi, nella quale i pers</w:t>
      </w:r>
      <w:r w:rsidR="00CC287D">
        <w:rPr>
          <w:sz w:val="24"/>
          <w:szCs w:val="24"/>
        </w:rPr>
        <w:t>onaggi</w:t>
      </w:r>
      <w:r>
        <w:rPr>
          <w:sz w:val="24"/>
          <w:szCs w:val="24"/>
        </w:rPr>
        <w:t xml:space="preserve"> si sviluppano nel tempo. Viene chiamata “</w:t>
      </w:r>
      <w:r w:rsidRPr="00CC287D">
        <w:rPr>
          <w:b/>
          <w:sz w:val="24"/>
          <w:szCs w:val="24"/>
        </w:rPr>
        <w:t>narrazione lunga</w:t>
      </w:r>
      <w:r>
        <w:rPr>
          <w:sz w:val="24"/>
          <w:szCs w:val="24"/>
        </w:rPr>
        <w:t>”</w:t>
      </w:r>
      <w:r w:rsidR="006D419E">
        <w:rPr>
          <w:sz w:val="24"/>
          <w:szCs w:val="24"/>
        </w:rPr>
        <w:t xml:space="preserve">, il resoconto di vite che si sviluppano lungo </w:t>
      </w:r>
      <w:r w:rsidR="00CC287D">
        <w:rPr>
          <w:sz w:val="24"/>
          <w:szCs w:val="24"/>
        </w:rPr>
        <w:t>molti</w:t>
      </w:r>
      <w:r w:rsidR="006D419E">
        <w:rPr>
          <w:sz w:val="24"/>
          <w:szCs w:val="24"/>
        </w:rPr>
        <w:t xml:space="preserve"> di episodi.</w:t>
      </w:r>
      <w:r w:rsidR="00CC287D">
        <w:rPr>
          <w:sz w:val="24"/>
          <w:szCs w:val="24"/>
        </w:rPr>
        <w:t xml:space="preserve"> (</w:t>
      </w:r>
      <w:proofErr w:type="spellStart"/>
      <w:r w:rsidR="00CC287D">
        <w:rPr>
          <w:sz w:val="24"/>
          <w:szCs w:val="24"/>
        </w:rPr>
        <w:t>es</w:t>
      </w:r>
      <w:proofErr w:type="spellEnd"/>
      <w:r w:rsidR="00CC287D">
        <w:rPr>
          <w:sz w:val="24"/>
          <w:szCs w:val="24"/>
        </w:rPr>
        <w:t>: “Dallas”)</w:t>
      </w:r>
    </w:p>
    <w:tbl>
      <w:tblPr>
        <w:tblW w:w="11057" w:type="dxa"/>
        <w:tblInd w:w="-521" w:type="dxa"/>
        <w:tblBorders>
          <w:top w:val="single" w:sz="4" w:space="0" w:color="000000"/>
          <w:left w:val="single" w:sz="4" w:space="0" w:color="000000"/>
          <w:bottom w:val="single" w:sz="4" w:space="0" w:color="000000"/>
          <w:right w:val="single" w:sz="4" w:space="0" w:color="000000"/>
        </w:tblBorders>
        <w:shd w:val="clear" w:color="auto" w:fill="FFFFFF"/>
        <w:tblLayout w:type="fixed"/>
        <w:tblCellMar>
          <w:left w:w="0" w:type="dxa"/>
          <w:right w:w="0" w:type="dxa"/>
        </w:tblCellMar>
        <w:tblLook w:val="04A0"/>
      </w:tblPr>
      <w:tblGrid>
        <w:gridCol w:w="993"/>
        <w:gridCol w:w="2685"/>
        <w:gridCol w:w="2276"/>
        <w:gridCol w:w="1985"/>
        <w:gridCol w:w="3118"/>
      </w:tblGrid>
      <w:tr w:rsidR="00CC287D" w:rsidRPr="00CC287D" w:rsidTr="00116A4D">
        <w:tc>
          <w:tcPr>
            <w:tcW w:w="993"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proofErr w:type="spellStart"/>
            <w:r w:rsidRPr="00CC287D">
              <w:rPr>
                <w:rFonts w:eastAsia="Times New Roman" w:cs="Arial"/>
                <w:b/>
                <w:bCs/>
                <w:color w:val="1C1C1C"/>
                <w:lang w:eastAsia="it-IT"/>
              </w:rPr>
              <w:t>Series</w:t>
            </w:r>
            <w:proofErr w:type="spellEnd"/>
          </w:p>
        </w:tc>
        <w:tc>
          <w:tcPr>
            <w:tcW w:w="2685"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 xml:space="preserve">Le puntate sono autonome l’una dall’altra (episodi chiusi), tant’è che se si stravolge l’ordine delle puntate (o spesso anche delle stagioni) nessuno se ne </w:t>
            </w:r>
            <w:proofErr w:type="spellStart"/>
            <w:r w:rsidRPr="00CC287D">
              <w:rPr>
                <w:rFonts w:eastAsia="Times New Roman" w:cs="Arial"/>
                <w:color w:val="333333"/>
                <w:bdr w:val="none" w:sz="0" w:space="0" w:color="auto" w:frame="1"/>
                <w:lang w:eastAsia="it-IT"/>
              </w:rPr>
              <w:t>accorge.In</w:t>
            </w:r>
            <w:proofErr w:type="spellEnd"/>
            <w:r w:rsidRPr="00CC287D">
              <w:rPr>
                <w:rFonts w:eastAsia="Times New Roman" w:cs="Arial"/>
                <w:color w:val="333333"/>
                <w:bdr w:val="none" w:sz="0" w:space="0" w:color="auto" w:frame="1"/>
                <w:lang w:eastAsia="it-IT"/>
              </w:rPr>
              <w:t xml:space="preserve"> nessun episodio si fa cenno a fatti avvenuti in precedenti puntate: le </w:t>
            </w:r>
            <w:proofErr w:type="spellStart"/>
            <w:r w:rsidRPr="00CC287D">
              <w:rPr>
                <w:rFonts w:eastAsia="Times New Roman" w:cs="Arial"/>
                <w:color w:val="333333"/>
                <w:bdr w:val="none" w:sz="0" w:space="0" w:color="auto" w:frame="1"/>
                <w:lang w:eastAsia="it-IT"/>
              </w:rPr>
              <w:t>series</w:t>
            </w:r>
            <w:proofErr w:type="spellEnd"/>
            <w:r w:rsidRPr="00CC287D">
              <w:rPr>
                <w:rFonts w:eastAsia="Times New Roman" w:cs="Arial"/>
                <w:color w:val="333333"/>
                <w:bdr w:val="none" w:sz="0" w:space="0" w:color="auto" w:frame="1"/>
                <w:lang w:eastAsia="it-IT"/>
              </w:rPr>
              <w:t xml:space="preserve"> non hanno memoria.</w:t>
            </w:r>
          </w:p>
        </w:tc>
        <w:tc>
          <w:tcPr>
            <w:tcW w:w="2276"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I personaggi non si evolvono ma rimangono sempre gli stessi, con le loro perenni caratteristiche. </w:t>
            </w:r>
          </w:p>
        </w:tc>
        <w:tc>
          <w:tcPr>
            <w:tcW w:w="1985"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977218" w:rsidP="00977218">
            <w:pPr>
              <w:spacing w:after="0" w:line="250" w:lineRule="atLeast"/>
              <w:rPr>
                <w:rFonts w:eastAsia="Times New Roman" w:cs="Arial"/>
                <w:color w:val="333333"/>
                <w:lang w:eastAsia="it-IT"/>
              </w:rPr>
            </w:pPr>
            <w:r>
              <w:rPr>
                <w:rFonts w:eastAsia="Times New Roman" w:cs="Arial"/>
                <w:color w:val="333333"/>
                <w:bdr w:val="none" w:sz="0" w:space="0" w:color="auto" w:frame="1"/>
                <w:lang w:eastAsia="it-IT"/>
              </w:rPr>
              <w:t>Ci sono pochi</w:t>
            </w:r>
            <w:r w:rsidR="00CC287D" w:rsidRPr="00CC287D">
              <w:rPr>
                <w:rFonts w:eastAsia="Times New Roman" w:cs="Arial"/>
                <w:color w:val="333333"/>
                <w:bdr w:val="none" w:sz="0" w:space="0" w:color="auto" w:frame="1"/>
                <w:lang w:eastAsia="it-IT"/>
              </w:rPr>
              <w:t xml:space="preserve"> riferiment</w:t>
            </w:r>
            <w:r>
              <w:rPr>
                <w:rFonts w:eastAsia="Times New Roman" w:cs="Arial"/>
                <w:color w:val="333333"/>
                <w:bdr w:val="none" w:sz="0" w:space="0" w:color="auto" w:frame="1"/>
                <w:lang w:eastAsia="it-IT"/>
              </w:rPr>
              <w:t>i</w:t>
            </w:r>
            <w:r w:rsidR="00CC287D" w:rsidRPr="00CC287D">
              <w:rPr>
                <w:rFonts w:eastAsia="Times New Roman" w:cs="Arial"/>
                <w:color w:val="333333"/>
                <w:bdr w:val="none" w:sz="0" w:space="0" w:color="auto" w:frame="1"/>
                <w:lang w:eastAsia="it-IT"/>
              </w:rPr>
              <w:t xml:space="preserve"> alla realtà: non si fa mai cenno a fatti o persone reali.</w:t>
            </w:r>
          </w:p>
        </w:tc>
        <w:tc>
          <w:tcPr>
            <w:tcW w:w="3118"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Tutte le puntate sono pervase di un impressionante buonismo e da un palese intento pedagogico: ad esempio, nelle serie poliziesche, l’investigatore privato chiede sempre al suo futuro cliente il motivo per cui non si rivolge prima alla polizia. Come se si volesse spiegare allo spettatore quale sia il comportamento giusto da tenere in casi analoghi della vita reale.</w:t>
            </w:r>
          </w:p>
        </w:tc>
      </w:tr>
      <w:tr w:rsidR="00CC287D" w:rsidRPr="00CC287D" w:rsidTr="00116A4D">
        <w:tc>
          <w:tcPr>
            <w:tcW w:w="993"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b/>
                <w:bCs/>
                <w:color w:val="1C1C1C"/>
                <w:lang w:eastAsia="it-IT"/>
              </w:rPr>
              <w:t>Serial</w:t>
            </w:r>
          </w:p>
        </w:tc>
        <w:tc>
          <w:tcPr>
            <w:tcW w:w="2685"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 xml:space="preserve">Le puntate hanno memoria, perché il racconto (o alcuni spunti del racconto) fanno riferimento a fatti successi in precedenti </w:t>
            </w:r>
            <w:proofErr w:type="spellStart"/>
            <w:r w:rsidRPr="00CC287D">
              <w:rPr>
                <w:rFonts w:eastAsia="Times New Roman" w:cs="Arial"/>
                <w:color w:val="333333"/>
                <w:bdr w:val="none" w:sz="0" w:space="0" w:color="auto" w:frame="1"/>
                <w:lang w:eastAsia="it-IT"/>
              </w:rPr>
              <w:t>puntate.Il</w:t>
            </w:r>
            <w:proofErr w:type="spellEnd"/>
            <w:r w:rsidRPr="00CC287D">
              <w:rPr>
                <w:rFonts w:eastAsia="Times New Roman" w:cs="Arial"/>
                <w:color w:val="333333"/>
                <w:bdr w:val="none" w:sz="0" w:space="0" w:color="auto" w:frame="1"/>
                <w:lang w:eastAsia="it-IT"/>
              </w:rPr>
              <w:t xml:space="preserve"> racconto continuo è iniziato con i serial tipo</w:t>
            </w:r>
            <w:r w:rsidR="00116A4D">
              <w:rPr>
                <w:rFonts w:eastAsia="Times New Roman" w:cs="Arial"/>
                <w:color w:val="333333"/>
                <w:bdr w:val="none" w:sz="0" w:space="0" w:color="auto" w:frame="1"/>
                <w:lang w:eastAsia="it-IT"/>
              </w:rPr>
              <w:t xml:space="preserve"> </w:t>
            </w:r>
            <w:r w:rsidRPr="00CC287D">
              <w:rPr>
                <w:rFonts w:eastAsia="Times New Roman" w:cs="Arial"/>
                <w:b/>
                <w:bCs/>
                <w:color w:val="1C1C1C"/>
                <w:lang w:eastAsia="it-IT"/>
              </w:rPr>
              <w:t>Dallas</w:t>
            </w:r>
            <w:r w:rsidRPr="00CC287D">
              <w:rPr>
                <w:rFonts w:eastAsia="Times New Roman" w:cs="Arial"/>
                <w:color w:val="333333"/>
                <w:bdr w:val="none" w:sz="0" w:space="0" w:color="auto" w:frame="1"/>
                <w:lang w:eastAsia="it-IT"/>
              </w:rPr>
              <w:t xml:space="preserve">. Inizialmente Dallas nasce come </w:t>
            </w:r>
            <w:proofErr w:type="spellStart"/>
            <w:r w:rsidRPr="00CC287D">
              <w:rPr>
                <w:rFonts w:eastAsia="Times New Roman" w:cs="Arial"/>
                <w:color w:val="333333"/>
                <w:bdr w:val="none" w:sz="0" w:space="0" w:color="auto" w:frame="1"/>
                <w:lang w:eastAsia="it-IT"/>
              </w:rPr>
              <w:t>series</w:t>
            </w:r>
            <w:proofErr w:type="spellEnd"/>
            <w:r w:rsidRPr="00CC287D">
              <w:rPr>
                <w:rFonts w:eastAsia="Times New Roman" w:cs="Arial"/>
                <w:color w:val="333333"/>
                <w:bdr w:val="none" w:sz="0" w:space="0" w:color="auto" w:frame="1"/>
                <w:lang w:eastAsia="it-IT"/>
              </w:rPr>
              <w:t>, poi diventa gradualmente il serial TV per eccellenza.</w:t>
            </w:r>
          </w:p>
        </w:tc>
        <w:tc>
          <w:tcPr>
            <w:tcW w:w="2276"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 xml:space="preserve">I personaggi cambiano nel corso della serie, modificando anche profondamente il loro carattere ed il loro atteggiamento verso gli altri. Sempre più spesso essi sono coinvolti in incidenti o comunque in colpi di scena che li rendono diversi pure da un punto di vista fisico. L’ultima frontiera è la morte stessa del personaggio, che rappresenta un colpo di scena estremo, molto amato dai </w:t>
            </w:r>
            <w:proofErr w:type="spellStart"/>
            <w:r w:rsidRPr="00CC287D">
              <w:rPr>
                <w:rFonts w:eastAsia="Times New Roman" w:cs="Arial"/>
                <w:color w:val="333333"/>
                <w:bdr w:val="none" w:sz="0" w:space="0" w:color="auto" w:frame="1"/>
                <w:lang w:eastAsia="it-IT"/>
              </w:rPr>
              <w:t>produttori.Indimenticabile</w:t>
            </w:r>
            <w:proofErr w:type="spellEnd"/>
            <w:r w:rsidRPr="00CC287D">
              <w:rPr>
                <w:rFonts w:eastAsia="Times New Roman" w:cs="Arial"/>
                <w:color w:val="333333"/>
                <w:bdr w:val="none" w:sz="0" w:space="0" w:color="auto" w:frame="1"/>
                <w:lang w:eastAsia="it-IT"/>
              </w:rPr>
              <w:t xml:space="preserve"> la morte del Dr. Green (Ciccio) in</w:t>
            </w:r>
            <w:r w:rsidRPr="00CC287D">
              <w:rPr>
                <w:rFonts w:eastAsia="Times New Roman" w:cs="Arial"/>
                <w:color w:val="333333"/>
                <w:lang w:eastAsia="it-IT"/>
              </w:rPr>
              <w:t> </w:t>
            </w:r>
            <w:proofErr w:type="spellStart"/>
            <w:r w:rsidRPr="00CC287D">
              <w:rPr>
                <w:rFonts w:eastAsia="Times New Roman" w:cs="Arial"/>
                <w:b/>
                <w:bCs/>
                <w:color w:val="1C1C1C"/>
                <w:lang w:eastAsia="it-IT"/>
              </w:rPr>
              <w:t>E.R.</w:t>
            </w:r>
            <w:proofErr w:type="spellEnd"/>
            <w:r w:rsidRPr="00CC287D">
              <w:rPr>
                <w:rFonts w:eastAsia="Times New Roman" w:cs="Arial"/>
                <w:b/>
                <w:bCs/>
                <w:color w:val="1C1C1C"/>
                <w:lang w:eastAsia="it-IT"/>
              </w:rPr>
              <w:t xml:space="preserve"> – medici in prima </w:t>
            </w:r>
            <w:proofErr w:type="spellStart"/>
            <w:r w:rsidRPr="00CC287D">
              <w:rPr>
                <w:rFonts w:eastAsia="Times New Roman" w:cs="Arial"/>
                <w:b/>
                <w:bCs/>
                <w:color w:val="1C1C1C"/>
                <w:lang w:eastAsia="it-IT"/>
              </w:rPr>
              <w:t>linea</w:t>
            </w:r>
            <w:r w:rsidRPr="00CC287D">
              <w:rPr>
                <w:rFonts w:eastAsia="Times New Roman" w:cs="Arial"/>
                <w:color w:val="333333"/>
                <w:bdr w:val="none" w:sz="0" w:space="0" w:color="auto" w:frame="1"/>
                <w:lang w:eastAsia="it-IT"/>
              </w:rPr>
              <w:t>.Più</w:t>
            </w:r>
            <w:proofErr w:type="spellEnd"/>
            <w:r w:rsidRPr="00CC287D">
              <w:rPr>
                <w:rFonts w:eastAsia="Times New Roman" w:cs="Arial"/>
                <w:color w:val="333333"/>
                <w:bdr w:val="none" w:sz="0" w:space="0" w:color="auto" w:frame="1"/>
                <w:lang w:eastAsia="it-IT"/>
              </w:rPr>
              <w:t xml:space="preserve"> recente la morte dell’investigatore </w:t>
            </w:r>
            <w:proofErr w:type="spellStart"/>
            <w:r w:rsidRPr="00CC287D">
              <w:rPr>
                <w:rFonts w:eastAsia="Times New Roman" w:cs="Arial"/>
                <w:color w:val="333333"/>
                <w:bdr w:val="none" w:sz="0" w:space="0" w:color="auto" w:frame="1"/>
                <w:lang w:eastAsia="it-IT"/>
              </w:rPr>
              <w:t>Brown</w:t>
            </w:r>
            <w:proofErr w:type="spellEnd"/>
            <w:r w:rsidRPr="00CC287D">
              <w:rPr>
                <w:rFonts w:eastAsia="Times New Roman" w:cs="Arial"/>
                <w:color w:val="333333"/>
                <w:bdr w:val="none" w:sz="0" w:space="0" w:color="auto" w:frame="1"/>
                <w:lang w:eastAsia="it-IT"/>
              </w:rPr>
              <w:t xml:space="preserve"> alla scientifica di</w:t>
            </w:r>
            <w:r w:rsidR="00116A4D">
              <w:rPr>
                <w:rFonts w:eastAsia="Times New Roman" w:cs="Arial"/>
                <w:color w:val="333333"/>
                <w:bdr w:val="none" w:sz="0" w:space="0" w:color="auto" w:frame="1"/>
                <w:lang w:eastAsia="it-IT"/>
              </w:rPr>
              <w:t xml:space="preserve"> </w:t>
            </w:r>
            <w:r w:rsidRPr="00CC287D">
              <w:rPr>
                <w:rFonts w:eastAsia="Times New Roman" w:cs="Arial"/>
                <w:b/>
                <w:bCs/>
                <w:color w:val="1C1C1C"/>
                <w:lang w:eastAsia="it-IT"/>
              </w:rPr>
              <w:t>CSI</w:t>
            </w:r>
            <w:r w:rsidRPr="00CC287D">
              <w:rPr>
                <w:rFonts w:eastAsia="Times New Roman" w:cs="Arial"/>
                <w:color w:val="333333"/>
                <w:bdr w:val="none" w:sz="0" w:space="0" w:color="auto" w:frame="1"/>
                <w:lang w:eastAsia="it-IT"/>
              </w:rPr>
              <w:t>.</w:t>
            </w:r>
          </w:p>
        </w:tc>
        <w:tc>
          <w:tcPr>
            <w:tcW w:w="1985"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 xml:space="preserve">L’aggancio con la realtà è quasi sempre </w:t>
            </w:r>
            <w:proofErr w:type="spellStart"/>
            <w:r w:rsidRPr="00CC287D">
              <w:rPr>
                <w:rFonts w:eastAsia="Times New Roman" w:cs="Arial"/>
                <w:color w:val="333333"/>
                <w:bdr w:val="none" w:sz="0" w:space="0" w:color="auto" w:frame="1"/>
                <w:lang w:eastAsia="it-IT"/>
              </w:rPr>
              <w:t>presente.Per</w:t>
            </w:r>
            <w:proofErr w:type="spellEnd"/>
            <w:r w:rsidRPr="00CC287D">
              <w:rPr>
                <w:rFonts w:eastAsia="Times New Roman" w:cs="Arial"/>
                <w:color w:val="333333"/>
                <w:bdr w:val="none" w:sz="0" w:space="0" w:color="auto" w:frame="1"/>
                <w:lang w:eastAsia="it-IT"/>
              </w:rPr>
              <w:t xml:space="preserve"> esempio il serial</w:t>
            </w:r>
            <w:r w:rsidR="00116A4D">
              <w:rPr>
                <w:rFonts w:eastAsia="Times New Roman" w:cs="Arial"/>
                <w:color w:val="333333"/>
                <w:bdr w:val="none" w:sz="0" w:space="0" w:color="auto" w:frame="1"/>
                <w:lang w:eastAsia="it-IT"/>
              </w:rPr>
              <w:t xml:space="preserve"> </w:t>
            </w:r>
            <w:r w:rsidRPr="00CC287D">
              <w:rPr>
                <w:rFonts w:eastAsia="Times New Roman" w:cs="Arial"/>
                <w:b/>
                <w:bCs/>
                <w:color w:val="1C1C1C"/>
                <w:lang w:eastAsia="it-IT"/>
              </w:rPr>
              <w:t>Squadra Emergenza</w:t>
            </w:r>
            <w:r w:rsidR="00116A4D">
              <w:rPr>
                <w:rFonts w:eastAsia="Times New Roman" w:cs="Arial"/>
                <w:b/>
                <w:bCs/>
                <w:color w:val="1C1C1C"/>
                <w:lang w:eastAsia="it-IT"/>
              </w:rPr>
              <w:t xml:space="preserve"> </w:t>
            </w:r>
            <w:r w:rsidRPr="00CC287D">
              <w:rPr>
                <w:rFonts w:eastAsia="Times New Roman" w:cs="Arial"/>
                <w:color w:val="333333"/>
                <w:bdr w:val="none" w:sz="0" w:space="0" w:color="auto" w:frame="1"/>
                <w:lang w:eastAsia="it-IT"/>
              </w:rPr>
              <w:t>ha dedicato un’intera puntata alle vittime dell’11 settembre.</w:t>
            </w:r>
          </w:p>
        </w:tc>
        <w:tc>
          <w:tcPr>
            <w:tcW w:w="3118" w:type="dxa"/>
            <w:tcBorders>
              <w:top w:val="single" w:sz="4" w:space="0" w:color="000000"/>
              <w:left w:val="outset" w:sz="6" w:space="0" w:color="000000"/>
              <w:bottom w:val="outset" w:sz="6" w:space="0" w:color="000000"/>
              <w:right w:val="outset" w:sz="6" w:space="0" w:color="000000"/>
            </w:tcBorders>
            <w:shd w:val="clear" w:color="auto" w:fill="FFFFFF"/>
            <w:tcMar>
              <w:top w:w="75" w:type="dxa"/>
              <w:left w:w="188" w:type="dxa"/>
              <w:bottom w:w="75" w:type="dxa"/>
              <w:right w:w="188" w:type="dxa"/>
            </w:tcMar>
            <w:vAlign w:val="center"/>
            <w:hideMark/>
          </w:tcPr>
          <w:p w:rsidR="00CC287D" w:rsidRPr="00CC287D" w:rsidRDefault="00CC287D" w:rsidP="00CC287D">
            <w:pPr>
              <w:spacing w:after="0" w:line="250" w:lineRule="atLeast"/>
              <w:rPr>
                <w:rFonts w:eastAsia="Times New Roman" w:cs="Arial"/>
                <w:color w:val="333333"/>
                <w:lang w:eastAsia="it-IT"/>
              </w:rPr>
            </w:pPr>
            <w:r w:rsidRPr="00CC287D">
              <w:rPr>
                <w:rFonts w:eastAsia="Times New Roman" w:cs="Arial"/>
                <w:color w:val="333333"/>
                <w:bdr w:val="none" w:sz="0" w:space="0" w:color="auto" w:frame="1"/>
                <w:lang w:eastAsia="it-IT"/>
              </w:rPr>
              <w:t xml:space="preserve">Non esiste più il politicamente corretto ed è completamente scomparso l’intento pedagogico dei </w:t>
            </w:r>
            <w:proofErr w:type="spellStart"/>
            <w:r w:rsidRPr="00CC287D">
              <w:rPr>
                <w:rFonts w:eastAsia="Times New Roman" w:cs="Arial"/>
                <w:color w:val="333333"/>
                <w:bdr w:val="none" w:sz="0" w:space="0" w:color="auto" w:frame="1"/>
                <w:lang w:eastAsia="it-IT"/>
              </w:rPr>
              <w:t>telefilm.Spesso</w:t>
            </w:r>
            <w:proofErr w:type="spellEnd"/>
            <w:r w:rsidRPr="00CC287D">
              <w:rPr>
                <w:rFonts w:eastAsia="Times New Roman" w:cs="Arial"/>
                <w:color w:val="333333"/>
                <w:bdr w:val="none" w:sz="0" w:space="0" w:color="auto" w:frame="1"/>
                <w:lang w:eastAsia="it-IT"/>
              </w:rPr>
              <w:t xml:space="preserve"> sono i cattivi i veri protagonisti, come per es. in</w:t>
            </w:r>
            <w:r w:rsidR="00116A4D">
              <w:rPr>
                <w:rFonts w:eastAsia="Times New Roman" w:cs="Arial"/>
                <w:color w:val="333333"/>
                <w:bdr w:val="none" w:sz="0" w:space="0" w:color="auto" w:frame="1"/>
                <w:lang w:eastAsia="it-IT"/>
              </w:rPr>
              <w:t xml:space="preserve"> </w:t>
            </w:r>
            <w:proofErr w:type="spellStart"/>
            <w:r w:rsidRPr="00CC287D">
              <w:rPr>
                <w:rFonts w:eastAsia="Times New Roman" w:cs="Arial"/>
                <w:b/>
                <w:bCs/>
                <w:color w:val="1C1C1C"/>
                <w:lang w:eastAsia="it-IT"/>
              </w:rPr>
              <w:t>Dexter</w:t>
            </w:r>
            <w:proofErr w:type="spellEnd"/>
            <w:r w:rsidRPr="00CC287D">
              <w:rPr>
                <w:rFonts w:eastAsia="Times New Roman" w:cs="Arial"/>
                <w:color w:val="333333"/>
                <w:bdr w:val="none" w:sz="0" w:space="0" w:color="auto" w:frame="1"/>
                <w:lang w:eastAsia="it-IT"/>
              </w:rPr>
              <w:t>.</w:t>
            </w:r>
          </w:p>
        </w:tc>
      </w:tr>
    </w:tbl>
    <w:p w:rsidR="009F581F" w:rsidRDefault="009F581F" w:rsidP="009F581F">
      <w:pPr>
        <w:autoSpaceDE w:val="0"/>
        <w:autoSpaceDN w:val="0"/>
        <w:adjustRightInd w:val="0"/>
        <w:spacing w:after="0" w:line="240" w:lineRule="auto"/>
        <w:rPr>
          <w:sz w:val="24"/>
          <w:szCs w:val="24"/>
        </w:rPr>
      </w:pPr>
      <w:r w:rsidRPr="009F581F">
        <w:rPr>
          <w:sz w:val="24"/>
          <w:szCs w:val="24"/>
        </w:rPr>
        <w:lastRenderedPageBreak/>
        <w:t xml:space="preserve">La </w:t>
      </w:r>
      <w:r w:rsidRPr="00977218">
        <w:rPr>
          <w:b/>
          <w:sz w:val="24"/>
          <w:szCs w:val="24"/>
        </w:rPr>
        <w:t>struttura</w:t>
      </w:r>
      <w:r w:rsidRPr="009F581F">
        <w:rPr>
          <w:sz w:val="24"/>
          <w:szCs w:val="24"/>
        </w:rPr>
        <w:t xml:space="preserve"> cambia in funzione di</w:t>
      </w:r>
      <w:r>
        <w:rPr>
          <w:sz w:val="24"/>
          <w:szCs w:val="24"/>
        </w:rPr>
        <w:t xml:space="preserve"> </w:t>
      </w:r>
      <w:r w:rsidRPr="009F581F">
        <w:rPr>
          <w:sz w:val="24"/>
          <w:szCs w:val="24"/>
        </w:rPr>
        <w:t xml:space="preserve">queste variabili: </w:t>
      </w:r>
    </w:p>
    <w:p w:rsidR="00116A4D" w:rsidRDefault="00116A4D" w:rsidP="009F581F">
      <w:pPr>
        <w:autoSpaceDE w:val="0"/>
        <w:autoSpaceDN w:val="0"/>
        <w:adjustRightInd w:val="0"/>
        <w:spacing w:after="0" w:line="240" w:lineRule="auto"/>
        <w:rPr>
          <w:sz w:val="24"/>
          <w:szCs w:val="24"/>
        </w:rPr>
      </w:pPr>
    </w:p>
    <w:p w:rsidR="009F581F" w:rsidRDefault="009F581F" w:rsidP="009F581F">
      <w:pPr>
        <w:pStyle w:val="Paragrafoelenco"/>
        <w:numPr>
          <w:ilvl w:val="0"/>
          <w:numId w:val="8"/>
        </w:numPr>
        <w:autoSpaceDE w:val="0"/>
        <w:autoSpaceDN w:val="0"/>
        <w:adjustRightInd w:val="0"/>
        <w:spacing w:after="0" w:line="240" w:lineRule="auto"/>
        <w:rPr>
          <w:sz w:val="24"/>
          <w:szCs w:val="24"/>
        </w:rPr>
      </w:pPr>
      <w:r w:rsidRPr="009F581F">
        <w:rPr>
          <w:sz w:val="24"/>
          <w:szCs w:val="24"/>
        </w:rPr>
        <w:t xml:space="preserve">se la serie è basata su puntate di mezz’ora o di un’ora; </w:t>
      </w:r>
    </w:p>
    <w:p w:rsidR="009F581F" w:rsidRDefault="009F581F" w:rsidP="009F581F">
      <w:pPr>
        <w:pStyle w:val="Paragrafoelenco"/>
        <w:numPr>
          <w:ilvl w:val="0"/>
          <w:numId w:val="8"/>
        </w:numPr>
        <w:autoSpaceDE w:val="0"/>
        <w:autoSpaceDN w:val="0"/>
        <w:adjustRightInd w:val="0"/>
        <w:spacing w:after="0" w:line="240" w:lineRule="auto"/>
        <w:rPr>
          <w:sz w:val="24"/>
          <w:szCs w:val="24"/>
        </w:rPr>
      </w:pPr>
      <w:r w:rsidRPr="009F581F">
        <w:rPr>
          <w:sz w:val="24"/>
          <w:szCs w:val="24"/>
        </w:rPr>
        <w:t xml:space="preserve">se è seriale (quando le vicende continuano tra un episodio e l’altro) o se ogni singolo episodio è a sé (cioè si raccontano storie </w:t>
      </w:r>
      <w:proofErr w:type="spellStart"/>
      <w:r w:rsidRPr="009F581F">
        <w:rPr>
          <w:sz w:val="24"/>
          <w:szCs w:val="24"/>
        </w:rPr>
        <w:t>autoconcluse</w:t>
      </w:r>
      <w:proofErr w:type="spellEnd"/>
      <w:r w:rsidRPr="009F581F">
        <w:rPr>
          <w:sz w:val="24"/>
          <w:szCs w:val="24"/>
        </w:rPr>
        <w:t>);</w:t>
      </w:r>
    </w:p>
    <w:p w:rsidR="009F581F" w:rsidRDefault="009F581F" w:rsidP="009F581F">
      <w:pPr>
        <w:pStyle w:val="Paragrafoelenco"/>
        <w:numPr>
          <w:ilvl w:val="0"/>
          <w:numId w:val="8"/>
        </w:numPr>
        <w:autoSpaceDE w:val="0"/>
        <w:autoSpaceDN w:val="0"/>
        <w:adjustRightInd w:val="0"/>
        <w:spacing w:after="0" w:line="240" w:lineRule="auto"/>
        <w:rPr>
          <w:sz w:val="24"/>
          <w:szCs w:val="24"/>
        </w:rPr>
      </w:pPr>
      <w:r w:rsidRPr="009F581F">
        <w:rPr>
          <w:sz w:val="24"/>
          <w:szCs w:val="24"/>
        </w:rPr>
        <w:t>in base agli eventi che introduciamo</w:t>
      </w:r>
      <w:r>
        <w:rPr>
          <w:sz w:val="24"/>
          <w:szCs w:val="24"/>
        </w:rPr>
        <w:t xml:space="preserve"> di volta in volta nella trama;</w:t>
      </w:r>
    </w:p>
    <w:p w:rsidR="006D419E" w:rsidRPr="009F581F" w:rsidRDefault="009F581F" w:rsidP="009F581F">
      <w:pPr>
        <w:pStyle w:val="Paragrafoelenco"/>
        <w:numPr>
          <w:ilvl w:val="0"/>
          <w:numId w:val="8"/>
        </w:numPr>
        <w:autoSpaceDE w:val="0"/>
        <w:autoSpaceDN w:val="0"/>
        <w:adjustRightInd w:val="0"/>
        <w:spacing w:after="0" w:line="240" w:lineRule="auto"/>
        <w:rPr>
          <w:sz w:val="24"/>
          <w:szCs w:val="24"/>
        </w:rPr>
      </w:pPr>
      <w:r w:rsidRPr="009F581F">
        <w:rPr>
          <w:sz w:val="24"/>
          <w:szCs w:val="24"/>
        </w:rPr>
        <w:t>se stiamo lavorando su una serie per la tv commerciale, che quindi verrà interrotta per le pubblicità, o se la puntata non avrà interruzioni.</w:t>
      </w:r>
    </w:p>
    <w:p w:rsidR="009F581F" w:rsidRDefault="009F581F" w:rsidP="006D419E">
      <w:pPr>
        <w:rPr>
          <w:sz w:val="24"/>
          <w:szCs w:val="24"/>
        </w:rPr>
      </w:pPr>
    </w:p>
    <w:p w:rsidR="006D419E" w:rsidRDefault="006D419E" w:rsidP="006D419E">
      <w:pPr>
        <w:rPr>
          <w:sz w:val="24"/>
          <w:szCs w:val="24"/>
        </w:rPr>
      </w:pPr>
      <w:r>
        <w:rPr>
          <w:sz w:val="24"/>
          <w:szCs w:val="24"/>
        </w:rPr>
        <w:t xml:space="preserve">Se gli spettatori della tv hanno bisogno di un punto di  “aggancio”, deve essere un </w:t>
      </w:r>
      <w:r w:rsidRPr="00977218">
        <w:rPr>
          <w:b/>
          <w:sz w:val="24"/>
          <w:szCs w:val="24"/>
        </w:rPr>
        <w:t>DIALOGO</w:t>
      </w:r>
      <w:r>
        <w:rPr>
          <w:sz w:val="24"/>
          <w:szCs w:val="24"/>
        </w:rPr>
        <w:t>, perché in quel momento potrebbero non guardare!</w:t>
      </w:r>
    </w:p>
    <w:p w:rsidR="00091C36" w:rsidRDefault="00091C36" w:rsidP="006D419E">
      <w:pPr>
        <w:rPr>
          <w:sz w:val="24"/>
          <w:szCs w:val="24"/>
        </w:rPr>
      </w:pPr>
      <w:r>
        <w:rPr>
          <w:sz w:val="24"/>
          <w:szCs w:val="24"/>
        </w:rPr>
        <w:t xml:space="preserve">C’è bisogno di: </w:t>
      </w:r>
      <w:r w:rsidRPr="00977218">
        <w:rPr>
          <w:b/>
          <w:sz w:val="24"/>
          <w:szCs w:val="24"/>
        </w:rPr>
        <w:t>INCIDENTI SCATENANTI</w:t>
      </w:r>
      <w:r>
        <w:rPr>
          <w:sz w:val="24"/>
          <w:szCs w:val="24"/>
        </w:rPr>
        <w:t xml:space="preserve"> che suggeriscano da dove le storie trarranno origine; </w:t>
      </w:r>
      <w:r w:rsidRPr="00977218">
        <w:rPr>
          <w:b/>
          <w:sz w:val="24"/>
          <w:szCs w:val="24"/>
        </w:rPr>
        <w:t>PERSONAGGI</w:t>
      </w:r>
      <w:r>
        <w:rPr>
          <w:sz w:val="24"/>
          <w:szCs w:val="24"/>
        </w:rPr>
        <w:t xml:space="preserve"> con archi narrativi potenzialmente ampi; una sorta di </w:t>
      </w:r>
      <w:r w:rsidRPr="00977218">
        <w:rPr>
          <w:b/>
          <w:sz w:val="24"/>
          <w:szCs w:val="24"/>
        </w:rPr>
        <w:t>PERCORSO</w:t>
      </w:r>
      <w:r>
        <w:rPr>
          <w:sz w:val="24"/>
          <w:szCs w:val="24"/>
        </w:rPr>
        <w:t xml:space="preserve"> o forza motrice per la star della serie.</w:t>
      </w:r>
    </w:p>
    <w:p w:rsidR="006D419E" w:rsidRDefault="006D419E" w:rsidP="006D419E">
      <w:pPr>
        <w:rPr>
          <w:sz w:val="24"/>
          <w:szCs w:val="24"/>
        </w:rPr>
      </w:pPr>
    </w:p>
    <w:p w:rsidR="009F581F" w:rsidRPr="00325242" w:rsidRDefault="009F581F" w:rsidP="006D419E">
      <w:pPr>
        <w:rPr>
          <w:b/>
          <w:sz w:val="24"/>
          <w:szCs w:val="24"/>
        </w:rPr>
      </w:pPr>
      <w:r w:rsidRPr="00325242">
        <w:rPr>
          <w:b/>
          <w:sz w:val="24"/>
          <w:szCs w:val="24"/>
        </w:rPr>
        <w:t xml:space="preserve">LE TRE FUNZIONI </w:t>
      </w:r>
      <w:proofErr w:type="spellStart"/>
      <w:r w:rsidRPr="00325242">
        <w:rPr>
          <w:b/>
          <w:sz w:val="24"/>
          <w:szCs w:val="24"/>
        </w:rPr>
        <w:t>DI</w:t>
      </w:r>
      <w:proofErr w:type="spellEnd"/>
      <w:r w:rsidRPr="00325242">
        <w:rPr>
          <w:b/>
          <w:sz w:val="24"/>
          <w:szCs w:val="24"/>
        </w:rPr>
        <w:t xml:space="preserve"> UNA </w:t>
      </w:r>
      <w:r w:rsidRPr="00116A4D">
        <w:rPr>
          <w:b/>
          <w:sz w:val="32"/>
          <w:szCs w:val="32"/>
        </w:rPr>
        <w:t>SCENA</w:t>
      </w:r>
      <w:r w:rsidRPr="00325242">
        <w:rPr>
          <w:b/>
          <w:sz w:val="24"/>
          <w:szCs w:val="24"/>
        </w:rPr>
        <w:t>:</w:t>
      </w:r>
    </w:p>
    <w:p w:rsidR="009F581F" w:rsidRDefault="00977218" w:rsidP="00116A4D">
      <w:pPr>
        <w:pStyle w:val="Paragrafoelenco"/>
        <w:numPr>
          <w:ilvl w:val="0"/>
          <w:numId w:val="9"/>
        </w:numPr>
        <w:spacing w:line="360" w:lineRule="auto"/>
        <w:rPr>
          <w:sz w:val="24"/>
          <w:szCs w:val="24"/>
        </w:rPr>
      </w:pPr>
      <w:r w:rsidRPr="00977218">
        <w:rPr>
          <w:b/>
          <w:sz w:val="24"/>
          <w:szCs w:val="24"/>
        </w:rPr>
        <w:t>SVILUPPO</w:t>
      </w:r>
      <w:r>
        <w:rPr>
          <w:sz w:val="24"/>
          <w:szCs w:val="24"/>
        </w:rPr>
        <w:t xml:space="preserve">: </w:t>
      </w:r>
      <w:r w:rsidR="009F581F">
        <w:rPr>
          <w:sz w:val="24"/>
          <w:szCs w:val="24"/>
        </w:rPr>
        <w:t>Serve a sviluppare una trama</w:t>
      </w:r>
    </w:p>
    <w:p w:rsidR="009F581F" w:rsidRDefault="00977218" w:rsidP="00116A4D">
      <w:pPr>
        <w:pStyle w:val="Paragrafoelenco"/>
        <w:numPr>
          <w:ilvl w:val="0"/>
          <w:numId w:val="9"/>
        </w:numPr>
        <w:autoSpaceDE w:val="0"/>
        <w:autoSpaceDN w:val="0"/>
        <w:adjustRightInd w:val="0"/>
        <w:spacing w:after="0" w:line="360" w:lineRule="auto"/>
        <w:rPr>
          <w:sz w:val="24"/>
          <w:szCs w:val="24"/>
        </w:rPr>
      </w:pPr>
      <w:r w:rsidRPr="00977218">
        <w:rPr>
          <w:b/>
          <w:sz w:val="24"/>
          <w:szCs w:val="24"/>
        </w:rPr>
        <w:t>RIVELAZIONE</w:t>
      </w:r>
      <w:r>
        <w:rPr>
          <w:sz w:val="24"/>
          <w:szCs w:val="24"/>
        </w:rPr>
        <w:t xml:space="preserve">: </w:t>
      </w:r>
      <w:r w:rsidR="009F581F" w:rsidRPr="009F581F">
        <w:rPr>
          <w:sz w:val="24"/>
          <w:szCs w:val="24"/>
        </w:rPr>
        <w:t>Può rivelare qualcosa di importante e gustoso sui protagonisti</w:t>
      </w:r>
    </w:p>
    <w:p w:rsidR="009F581F" w:rsidRPr="009F581F" w:rsidRDefault="00977218" w:rsidP="00116A4D">
      <w:pPr>
        <w:pStyle w:val="Paragrafoelenco"/>
        <w:numPr>
          <w:ilvl w:val="0"/>
          <w:numId w:val="9"/>
        </w:numPr>
        <w:autoSpaceDE w:val="0"/>
        <w:autoSpaceDN w:val="0"/>
        <w:adjustRightInd w:val="0"/>
        <w:spacing w:after="0" w:line="360" w:lineRule="auto"/>
        <w:rPr>
          <w:sz w:val="24"/>
          <w:szCs w:val="24"/>
        </w:rPr>
      </w:pPr>
      <w:r w:rsidRPr="00977218">
        <w:rPr>
          <w:b/>
          <w:sz w:val="24"/>
          <w:szCs w:val="24"/>
        </w:rPr>
        <w:t>INFORMAZIONE/SPIEGAZIONE</w:t>
      </w:r>
      <w:r>
        <w:rPr>
          <w:sz w:val="24"/>
          <w:szCs w:val="24"/>
        </w:rPr>
        <w:t xml:space="preserve">: </w:t>
      </w:r>
      <w:r w:rsidR="009F581F">
        <w:rPr>
          <w:sz w:val="24"/>
          <w:szCs w:val="24"/>
        </w:rPr>
        <w:t>P</w:t>
      </w:r>
      <w:r w:rsidR="009F581F" w:rsidRPr="009F581F">
        <w:rPr>
          <w:sz w:val="24"/>
          <w:szCs w:val="24"/>
        </w:rPr>
        <w:t>uò servire per spiegare qualcosa di rilevante riguardo al tema dell’episodio.</w:t>
      </w:r>
    </w:p>
    <w:p w:rsidR="009F581F" w:rsidRPr="009F581F" w:rsidRDefault="009F581F" w:rsidP="009F581F">
      <w:pPr>
        <w:autoSpaceDE w:val="0"/>
        <w:autoSpaceDN w:val="0"/>
        <w:adjustRightInd w:val="0"/>
        <w:spacing w:after="0" w:line="240" w:lineRule="auto"/>
        <w:rPr>
          <w:sz w:val="24"/>
          <w:szCs w:val="24"/>
        </w:rPr>
      </w:pPr>
    </w:p>
    <w:p w:rsidR="009F581F" w:rsidRPr="009F581F" w:rsidRDefault="009F581F" w:rsidP="009F581F">
      <w:pPr>
        <w:autoSpaceDE w:val="0"/>
        <w:autoSpaceDN w:val="0"/>
        <w:adjustRightInd w:val="0"/>
        <w:spacing w:after="0" w:line="240" w:lineRule="auto"/>
        <w:rPr>
          <w:sz w:val="24"/>
          <w:szCs w:val="24"/>
        </w:rPr>
      </w:pPr>
      <w:r w:rsidRPr="009F581F">
        <w:rPr>
          <w:sz w:val="24"/>
          <w:szCs w:val="24"/>
        </w:rPr>
        <w:t>Una scena scritta bene infila almeno due di queste funzioni. Una scena perfetta riesce a inserirle tutte e tre.</w:t>
      </w:r>
    </w:p>
    <w:p w:rsidR="009F581F" w:rsidRDefault="009F581F" w:rsidP="009F581F">
      <w:pPr>
        <w:autoSpaceDE w:val="0"/>
        <w:autoSpaceDN w:val="0"/>
        <w:adjustRightInd w:val="0"/>
        <w:spacing w:after="0" w:line="240" w:lineRule="auto"/>
        <w:rPr>
          <w:sz w:val="24"/>
          <w:szCs w:val="24"/>
        </w:rPr>
      </w:pPr>
    </w:p>
    <w:p w:rsidR="009F581F" w:rsidRPr="009F581F" w:rsidRDefault="009F581F" w:rsidP="009F581F">
      <w:pPr>
        <w:autoSpaceDE w:val="0"/>
        <w:autoSpaceDN w:val="0"/>
        <w:adjustRightInd w:val="0"/>
        <w:spacing w:after="0" w:line="240" w:lineRule="auto"/>
        <w:rPr>
          <w:sz w:val="24"/>
          <w:szCs w:val="24"/>
        </w:rPr>
      </w:pPr>
    </w:p>
    <w:p w:rsidR="006D419E" w:rsidRPr="00116A4D" w:rsidRDefault="00116A4D" w:rsidP="006D419E">
      <w:pPr>
        <w:rPr>
          <w:b/>
          <w:sz w:val="36"/>
          <w:szCs w:val="36"/>
        </w:rPr>
      </w:pPr>
      <w:r w:rsidRPr="00116A4D">
        <w:rPr>
          <w:b/>
          <w:sz w:val="36"/>
          <w:szCs w:val="36"/>
        </w:rPr>
        <w:t>INIZIARE A SCRIVERE</w:t>
      </w:r>
    </w:p>
    <w:p w:rsidR="00C40E7B" w:rsidRPr="00C40E7B" w:rsidRDefault="00C40E7B" w:rsidP="00C40E7B">
      <w:pPr>
        <w:rPr>
          <w:rFonts w:ascii="Bauhaus 93" w:hAnsi="Bauhaus 93"/>
          <w:b/>
          <w:i/>
          <w:sz w:val="28"/>
          <w:szCs w:val="28"/>
        </w:rPr>
      </w:pPr>
      <w:r w:rsidRPr="00C40E7B">
        <w:rPr>
          <w:rFonts w:ascii="Bauhaus 93" w:hAnsi="Bauhaus 93"/>
          <w:b/>
          <w:i/>
          <w:sz w:val="28"/>
          <w:szCs w:val="28"/>
        </w:rPr>
        <w:t>TERMINOLOGIA</w:t>
      </w:r>
    </w:p>
    <w:p w:rsidR="006D419E" w:rsidRDefault="006D419E" w:rsidP="006D419E">
      <w:pPr>
        <w:rPr>
          <w:sz w:val="24"/>
          <w:szCs w:val="24"/>
        </w:rPr>
      </w:pPr>
      <w:r w:rsidRPr="00977218">
        <w:rPr>
          <w:b/>
          <w:sz w:val="24"/>
          <w:szCs w:val="24"/>
        </w:rPr>
        <w:t>PITCH</w:t>
      </w:r>
      <w:r>
        <w:rPr>
          <w:sz w:val="24"/>
          <w:szCs w:val="24"/>
        </w:rPr>
        <w:t>: racconto del soggetto che lo scrittore fa a voce di fronte al produttore</w:t>
      </w:r>
    </w:p>
    <w:p w:rsidR="006D419E" w:rsidRDefault="006D419E" w:rsidP="006D419E">
      <w:pPr>
        <w:rPr>
          <w:sz w:val="24"/>
          <w:szCs w:val="24"/>
        </w:rPr>
      </w:pPr>
      <w:r w:rsidRPr="00977218">
        <w:rPr>
          <w:b/>
          <w:sz w:val="24"/>
          <w:szCs w:val="24"/>
        </w:rPr>
        <w:t>RUNNER</w:t>
      </w:r>
      <w:r>
        <w:rPr>
          <w:sz w:val="24"/>
          <w:szCs w:val="24"/>
        </w:rPr>
        <w:t xml:space="preserve">: responsabile </w:t>
      </w:r>
      <w:proofErr w:type="spellStart"/>
      <w:r>
        <w:rPr>
          <w:sz w:val="24"/>
          <w:szCs w:val="24"/>
        </w:rPr>
        <w:t>cretivo-produttivo</w:t>
      </w:r>
      <w:proofErr w:type="spellEnd"/>
      <w:r>
        <w:rPr>
          <w:sz w:val="24"/>
          <w:szCs w:val="24"/>
        </w:rPr>
        <w:t xml:space="preserve"> della serie. Spesso è lo sceneggiatore che ha creato la serie, o un ex sceneggiatore.</w:t>
      </w:r>
    </w:p>
    <w:p w:rsidR="00352450" w:rsidRDefault="00352450" w:rsidP="006D419E">
      <w:pPr>
        <w:rPr>
          <w:sz w:val="24"/>
          <w:szCs w:val="24"/>
        </w:rPr>
      </w:pPr>
      <w:r w:rsidRPr="00977218">
        <w:rPr>
          <w:b/>
          <w:sz w:val="24"/>
          <w:szCs w:val="24"/>
        </w:rPr>
        <w:t>BIBBIA TELEVISIVA</w:t>
      </w:r>
      <w:r>
        <w:rPr>
          <w:sz w:val="24"/>
          <w:szCs w:val="24"/>
        </w:rPr>
        <w:t xml:space="preserve">: documento inteso ad aiutare i nuovi scrittori e i registi a capire le regole di una serie. Contengono elementi simili a un “format”: log </w:t>
      </w:r>
      <w:proofErr w:type="spellStart"/>
      <w:r>
        <w:rPr>
          <w:sz w:val="24"/>
          <w:szCs w:val="24"/>
        </w:rPr>
        <w:t>line</w:t>
      </w:r>
      <w:proofErr w:type="spellEnd"/>
      <w:r>
        <w:rPr>
          <w:sz w:val="24"/>
          <w:szCs w:val="24"/>
        </w:rPr>
        <w:t xml:space="preserve"> generale, sguardo d’insieme sulle motivazioni, tono, stile, viaggio della serie, schizzi dei protagonisti e linee narrative principali.</w:t>
      </w:r>
    </w:p>
    <w:p w:rsidR="00C40E7B" w:rsidRDefault="00C40E7B" w:rsidP="006D419E">
      <w:pPr>
        <w:rPr>
          <w:sz w:val="24"/>
          <w:szCs w:val="24"/>
        </w:rPr>
      </w:pPr>
    </w:p>
    <w:p w:rsidR="00977218" w:rsidRDefault="00977218" w:rsidP="006D419E">
      <w:pPr>
        <w:rPr>
          <w:sz w:val="24"/>
          <w:szCs w:val="24"/>
        </w:rPr>
      </w:pPr>
      <w:r>
        <w:rPr>
          <w:sz w:val="24"/>
          <w:szCs w:val="24"/>
        </w:rPr>
        <w:t>STRUTTURA: se il FILM è generalmente in</w:t>
      </w:r>
      <w:r w:rsidR="006D419E">
        <w:rPr>
          <w:sz w:val="24"/>
          <w:szCs w:val="24"/>
        </w:rPr>
        <w:t xml:space="preserve"> 3 atti</w:t>
      </w:r>
      <w:r>
        <w:rPr>
          <w:sz w:val="24"/>
          <w:szCs w:val="24"/>
        </w:rPr>
        <w:t xml:space="preserve">, </w:t>
      </w:r>
      <w:r w:rsidRPr="00977218">
        <w:rPr>
          <w:b/>
          <w:sz w:val="24"/>
          <w:szCs w:val="24"/>
        </w:rPr>
        <w:t>la TV è a</w:t>
      </w:r>
      <w:r w:rsidR="006D419E" w:rsidRPr="00977218">
        <w:rPr>
          <w:b/>
          <w:sz w:val="24"/>
          <w:szCs w:val="24"/>
        </w:rPr>
        <w:t xml:space="preserve"> 4 atti</w:t>
      </w:r>
      <w:r w:rsidR="006D419E">
        <w:rPr>
          <w:sz w:val="24"/>
          <w:szCs w:val="24"/>
        </w:rPr>
        <w:t xml:space="preserve">! </w:t>
      </w:r>
    </w:p>
    <w:p w:rsidR="006D419E" w:rsidRDefault="006D419E" w:rsidP="006D419E">
      <w:pPr>
        <w:rPr>
          <w:sz w:val="24"/>
          <w:szCs w:val="24"/>
        </w:rPr>
      </w:pPr>
      <w:r>
        <w:rPr>
          <w:sz w:val="24"/>
          <w:szCs w:val="24"/>
        </w:rPr>
        <w:lastRenderedPageBreak/>
        <w:t xml:space="preserve">Ogni 13/15 minuti c’è una pausa pubblicitaria. Queste forniscono una </w:t>
      </w:r>
      <w:r w:rsidRPr="00977218">
        <w:rPr>
          <w:b/>
          <w:sz w:val="24"/>
          <w:szCs w:val="24"/>
        </w:rPr>
        <w:t>griglia</w:t>
      </w:r>
      <w:r>
        <w:rPr>
          <w:sz w:val="24"/>
          <w:szCs w:val="24"/>
        </w:rPr>
        <w:t xml:space="preserve"> per costruire un episodio. La pausa assomiglia a quella teatrale, dove cala il sipario. Le serie per la tv via cavo o quelle della HBO invece non hanno pause tra un atto e l’altro e sono strutturate come se fossero dei film.</w:t>
      </w:r>
    </w:p>
    <w:p w:rsidR="003E0337" w:rsidRPr="00977218" w:rsidRDefault="00977218" w:rsidP="00977218">
      <w:pPr>
        <w:rPr>
          <w:sz w:val="24"/>
          <w:szCs w:val="24"/>
        </w:rPr>
      </w:pPr>
      <w:r w:rsidRPr="00DA540A">
        <w:rPr>
          <w:b/>
          <w:sz w:val="24"/>
          <w:szCs w:val="24"/>
        </w:rPr>
        <w:t>TRE ERRORI DA NON FARE MAI</w:t>
      </w:r>
      <w:r>
        <w:rPr>
          <w:sz w:val="24"/>
          <w:szCs w:val="24"/>
        </w:rPr>
        <w:t xml:space="preserve"> </w:t>
      </w:r>
      <w:r w:rsidR="003E0337" w:rsidRPr="003E0337">
        <w:rPr>
          <w:i/>
          <w:iCs/>
        </w:rPr>
        <w:t xml:space="preserve"> (intervista a </w:t>
      </w:r>
      <w:proofErr w:type="spellStart"/>
      <w:r w:rsidR="003E0337" w:rsidRPr="00DA540A">
        <w:rPr>
          <w:bCs/>
        </w:rPr>
        <w:t>Arion</w:t>
      </w:r>
      <w:proofErr w:type="spellEnd"/>
      <w:r w:rsidR="003E0337" w:rsidRPr="00DA540A">
        <w:rPr>
          <w:bCs/>
        </w:rPr>
        <w:t xml:space="preserve"> </w:t>
      </w:r>
      <w:proofErr w:type="spellStart"/>
      <w:r w:rsidR="003E0337" w:rsidRPr="00DA540A">
        <w:rPr>
          <w:bCs/>
        </w:rPr>
        <w:t>Ariotti</w:t>
      </w:r>
      <w:proofErr w:type="spellEnd"/>
      <w:r w:rsidR="003E0337" w:rsidRPr="00DA540A">
        <w:rPr>
          <w:bCs/>
        </w:rPr>
        <w:t>, sceneggiatore di</w:t>
      </w:r>
      <w:r w:rsidR="003E0337" w:rsidRPr="00DA540A">
        <w:t> </w:t>
      </w:r>
      <w:proofErr w:type="spellStart"/>
      <w:r w:rsidR="003E0337" w:rsidRPr="00DA540A">
        <w:rPr>
          <w:i/>
          <w:iCs/>
        </w:rPr>
        <w:t>Centovetrine</w:t>
      </w:r>
      <w:proofErr w:type="spellEnd"/>
      <w:r w:rsidR="003E0337" w:rsidRPr="00DA540A">
        <w:t> </w:t>
      </w:r>
      <w:r w:rsidR="003E0337" w:rsidRPr="00DA540A">
        <w:rPr>
          <w:bCs/>
        </w:rPr>
        <w:t>e</w:t>
      </w:r>
      <w:r w:rsidR="003E0337" w:rsidRPr="00DA540A">
        <w:t> </w:t>
      </w:r>
      <w:r w:rsidR="003E0337" w:rsidRPr="00DA540A">
        <w:rPr>
          <w:i/>
          <w:iCs/>
        </w:rPr>
        <w:t xml:space="preserve">I </w:t>
      </w:r>
      <w:proofErr w:type="spellStart"/>
      <w:r w:rsidR="003E0337" w:rsidRPr="00DA540A">
        <w:rPr>
          <w:i/>
          <w:iCs/>
        </w:rPr>
        <w:t>Cesaroni</w:t>
      </w:r>
      <w:proofErr w:type="spellEnd"/>
      <w:r w:rsidR="003E0337" w:rsidRPr="00DA540A">
        <w:rPr>
          <w:i/>
          <w:iCs/>
        </w:rPr>
        <w:t>)</w:t>
      </w:r>
    </w:p>
    <w:p w:rsidR="00977218" w:rsidRDefault="003E0337" w:rsidP="00977218">
      <w:pPr>
        <w:pStyle w:val="NormaleWeb"/>
        <w:numPr>
          <w:ilvl w:val="0"/>
          <w:numId w:val="12"/>
        </w:numPr>
        <w:shd w:val="clear" w:color="auto" w:fill="FFFFFF"/>
        <w:spacing w:before="125" w:beforeAutospacing="0" w:after="250" w:afterAutospacing="0" w:line="225" w:lineRule="atLeast"/>
        <w:jc w:val="both"/>
        <w:rPr>
          <w:rFonts w:asciiTheme="minorHAnsi" w:eastAsiaTheme="minorHAnsi" w:hAnsiTheme="minorHAnsi" w:cstheme="minorBidi"/>
          <w:lang w:eastAsia="en-US"/>
        </w:rPr>
      </w:pPr>
      <w:r w:rsidRPr="003E0337">
        <w:rPr>
          <w:rFonts w:asciiTheme="minorHAnsi" w:eastAsiaTheme="minorHAnsi" w:hAnsiTheme="minorHAnsi" w:cstheme="minorBidi"/>
          <w:lang w:eastAsia="en-US"/>
        </w:rPr>
        <w:t>In generale </w:t>
      </w:r>
      <w:hyperlink r:id="rId5" w:history="1">
        <w:r w:rsidRPr="003E0337">
          <w:rPr>
            <w:rFonts w:asciiTheme="minorHAnsi" w:eastAsiaTheme="minorHAnsi" w:hAnsiTheme="minorHAnsi" w:cstheme="minorBidi"/>
            <w:b/>
            <w:bCs/>
            <w:lang w:eastAsia="en-US"/>
          </w:rPr>
          <w:t>l’errore più comune è lo “</w:t>
        </w:r>
        <w:proofErr w:type="spellStart"/>
        <w:r w:rsidRPr="003E0337">
          <w:rPr>
            <w:rFonts w:asciiTheme="minorHAnsi" w:eastAsiaTheme="minorHAnsi" w:hAnsiTheme="minorHAnsi" w:cstheme="minorBidi"/>
            <w:b/>
            <w:bCs/>
            <w:lang w:eastAsia="en-US"/>
          </w:rPr>
          <w:t>spiegotto</w:t>
        </w:r>
        <w:proofErr w:type="spellEnd"/>
        <w:r w:rsidRPr="003E0337">
          <w:rPr>
            <w:rFonts w:asciiTheme="minorHAnsi" w:eastAsiaTheme="minorHAnsi" w:hAnsiTheme="minorHAnsi" w:cstheme="minorBidi"/>
            <w:b/>
            <w:bCs/>
            <w:lang w:eastAsia="en-US"/>
          </w:rPr>
          <w:t>”</w:t>
        </w:r>
      </w:hyperlink>
      <w:r w:rsidRPr="003E0337">
        <w:rPr>
          <w:rFonts w:asciiTheme="minorHAnsi" w:eastAsiaTheme="minorHAnsi" w:hAnsiTheme="minorHAnsi" w:cstheme="minorBidi"/>
          <w:lang w:eastAsia="en-US"/>
        </w:rPr>
        <w:t>. Quello che dicono i personaggi spesso si riduce ad una spiegazione e le battute assomigliano a didascalie. </w:t>
      </w:r>
    </w:p>
    <w:p w:rsidR="00977218" w:rsidRDefault="003E0337" w:rsidP="00977218">
      <w:pPr>
        <w:pStyle w:val="NormaleWeb"/>
        <w:numPr>
          <w:ilvl w:val="0"/>
          <w:numId w:val="12"/>
        </w:numPr>
        <w:shd w:val="clear" w:color="auto" w:fill="FFFFFF"/>
        <w:spacing w:before="125" w:beforeAutospacing="0" w:after="250" w:afterAutospacing="0" w:line="225" w:lineRule="atLeast"/>
        <w:jc w:val="both"/>
        <w:rPr>
          <w:rFonts w:asciiTheme="minorHAnsi" w:eastAsiaTheme="minorHAnsi" w:hAnsiTheme="minorHAnsi" w:cstheme="minorBidi"/>
          <w:lang w:eastAsia="en-US"/>
        </w:rPr>
      </w:pPr>
      <w:r w:rsidRPr="003E0337">
        <w:rPr>
          <w:rFonts w:asciiTheme="minorHAnsi" w:eastAsiaTheme="minorHAnsi" w:hAnsiTheme="minorHAnsi" w:cstheme="minorBidi"/>
          <w:b/>
          <w:bCs/>
          <w:lang w:eastAsia="en-US"/>
        </w:rPr>
        <w:t>Un altro errore è la tendenza a costruire personaggi poco sfaccettati, soprattutto i personaggi principali</w:t>
      </w:r>
      <w:r w:rsidRPr="003E0337">
        <w:rPr>
          <w:rFonts w:asciiTheme="minorHAnsi" w:eastAsiaTheme="minorHAnsi" w:hAnsiTheme="minorHAnsi" w:cstheme="minorBidi"/>
          <w:lang w:eastAsia="en-US"/>
        </w:rPr>
        <w:t>. </w:t>
      </w:r>
      <w:r w:rsidRPr="003E0337">
        <w:rPr>
          <w:rFonts w:asciiTheme="minorHAnsi" w:eastAsiaTheme="minorHAnsi" w:hAnsiTheme="minorHAnsi" w:cstheme="minorBidi"/>
          <w:b/>
          <w:bCs/>
          <w:lang w:eastAsia="en-US"/>
        </w:rPr>
        <w:t>A volte sono costruiti meglio i personaggi secondari mentre i protagonisti sono sempre un po’ mosci</w:t>
      </w:r>
      <w:r w:rsidRPr="003E0337">
        <w:rPr>
          <w:rFonts w:asciiTheme="minorHAnsi" w:eastAsiaTheme="minorHAnsi" w:hAnsiTheme="minorHAnsi" w:cstheme="minorBidi"/>
          <w:lang w:eastAsia="en-US"/>
        </w:rPr>
        <w:t xml:space="preserve">. Questo è dovuto anche all’ansia di voler avere per forza protagonisti positivi. </w:t>
      </w:r>
    </w:p>
    <w:p w:rsidR="003E0337" w:rsidRPr="003E0337" w:rsidRDefault="003E0337" w:rsidP="00977218">
      <w:pPr>
        <w:pStyle w:val="NormaleWeb"/>
        <w:numPr>
          <w:ilvl w:val="0"/>
          <w:numId w:val="12"/>
        </w:numPr>
        <w:shd w:val="clear" w:color="auto" w:fill="FFFFFF"/>
        <w:spacing w:before="125" w:beforeAutospacing="0" w:after="250" w:afterAutospacing="0" w:line="225" w:lineRule="atLeast"/>
        <w:jc w:val="both"/>
        <w:rPr>
          <w:rFonts w:asciiTheme="minorHAnsi" w:eastAsiaTheme="minorHAnsi" w:hAnsiTheme="minorHAnsi" w:cstheme="minorBidi"/>
          <w:lang w:eastAsia="en-US"/>
        </w:rPr>
      </w:pPr>
      <w:r w:rsidRPr="003E0337">
        <w:rPr>
          <w:rFonts w:asciiTheme="minorHAnsi" w:eastAsiaTheme="minorHAnsi" w:hAnsiTheme="minorHAnsi" w:cstheme="minorBidi"/>
          <w:lang w:eastAsia="en-US"/>
        </w:rPr>
        <w:t xml:space="preserve">Il terzo errore è </w:t>
      </w:r>
      <w:r w:rsidRPr="00977218">
        <w:rPr>
          <w:rFonts w:asciiTheme="minorHAnsi" w:eastAsiaTheme="minorHAnsi" w:hAnsiTheme="minorHAnsi" w:cstheme="minorBidi"/>
          <w:b/>
          <w:lang w:eastAsia="en-US"/>
        </w:rPr>
        <w:t>tentare di piacere ad ogni costo strizzando l’occhio al pubblico</w:t>
      </w:r>
      <w:r w:rsidRPr="003E0337">
        <w:rPr>
          <w:rFonts w:asciiTheme="minorHAnsi" w:eastAsiaTheme="minorHAnsi" w:hAnsiTheme="minorHAnsi" w:cstheme="minorBidi"/>
          <w:lang w:eastAsia="en-US"/>
        </w:rPr>
        <w:t>. </w:t>
      </w:r>
      <w:r w:rsidRPr="003E0337">
        <w:rPr>
          <w:rFonts w:asciiTheme="minorHAnsi" w:eastAsiaTheme="minorHAnsi" w:hAnsiTheme="minorHAnsi" w:cstheme="minorBidi"/>
          <w:lang w:eastAsia="en-US"/>
        </w:rPr>
        <w:br/>
        <w:t>È davvero una cosa che non sopporto. Ma comunque, in generale, è impossibile non fare errori quando si scrive. Io poi sono uno che riscriverebbe mille volte. Più che uno scrittore sono un correttore di me stesso. L'errore più grave sarebbe pretendere di non commettere errori. </w:t>
      </w:r>
    </w:p>
    <w:p w:rsidR="002675B6" w:rsidRDefault="002675B6" w:rsidP="006D419E">
      <w:pPr>
        <w:rPr>
          <w:sz w:val="24"/>
          <w:szCs w:val="24"/>
        </w:rPr>
      </w:pPr>
    </w:p>
    <w:p w:rsidR="00352450" w:rsidRPr="00325242" w:rsidRDefault="00352450" w:rsidP="00091C36">
      <w:pPr>
        <w:rPr>
          <w:b/>
          <w:sz w:val="36"/>
          <w:szCs w:val="24"/>
        </w:rPr>
      </w:pPr>
      <w:r w:rsidRPr="00325242">
        <w:rPr>
          <w:b/>
          <w:sz w:val="36"/>
          <w:szCs w:val="24"/>
        </w:rPr>
        <w:t xml:space="preserve">COME SI CREA LA SCENEGGIATURA </w:t>
      </w:r>
      <w:proofErr w:type="spellStart"/>
      <w:r w:rsidRPr="00325242">
        <w:rPr>
          <w:b/>
          <w:sz w:val="36"/>
          <w:szCs w:val="24"/>
        </w:rPr>
        <w:t>DI</w:t>
      </w:r>
      <w:proofErr w:type="spellEnd"/>
      <w:r w:rsidRPr="00325242">
        <w:rPr>
          <w:b/>
          <w:sz w:val="36"/>
          <w:szCs w:val="24"/>
        </w:rPr>
        <w:t xml:space="preserve"> UN EPISODIO</w:t>
      </w:r>
    </w:p>
    <w:p w:rsidR="00352450" w:rsidRPr="00325242" w:rsidRDefault="00017BEB" w:rsidP="00091C36">
      <w:pPr>
        <w:rPr>
          <w:b/>
          <w:sz w:val="24"/>
          <w:szCs w:val="24"/>
        </w:rPr>
      </w:pPr>
      <w:r w:rsidRPr="00325242">
        <w:rPr>
          <w:b/>
          <w:sz w:val="24"/>
          <w:szCs w:val="24"/>
        </w:rPr>
        <w:t>IL BEAT DRAMMATICO</w:t>
      </w:r>
    </w:p>
    <w:p w:rsidR="00017BEB" w:rsidRDefault="00017BEB" w:rsidP="00017BEB">
      <w:pPr>
        <w:ind w:left="851"/>
        <w:rPr>
          <w:sz w:val="24"/>
          <w:szCs w:val="24"/>
        </w:rPr>
      </w:pPr>
      <w:r>
        <w:rPr>
          <w:sz w:val="24"/>
          <w:szCs w:val="24"/>
        </w:rPr>
        <w:t>Per BEAT si intende:</w:t>
      </w:r>
    </w:p>
    <w:p w:rsidR="00017BEB" w:rsidRDefault="00017BEB" w:rsidP="00017BEB">
      <w:pPr>
        <w:pStyle w:val="Paragrafoelenco"/>
        <w:numPr>
          <w:ilvl w:val="0"/>
          <w:numId w:val="4"/>
        </w:numPr>
        <w:ind w:left="851"/>
        <w:rPr>
          <w:sz w:val="24"/>
          <w:szCs w:val="24"/>
        </w:rPr>
      </w:pPr>
      <w:r>
        <w:rPr>
          <w:sz w:val="24"/>
          <w:szCs w:val="24"/>
        </w:rPr>
        <w:t xml:space="preserve">Nella </w:t>
      </w:r>
      <w:r w:rsidRPr="00977218">
        <w:rPr>
          <w:sz w:val="24"/>
          <w:szCs w:val="24"/>
          <w:u w:val="single"/>
        </w:rPr>
        <w:t>struttura</w:t>
      </w:r>
      <w:r>
        <w:rPr>
          <w:sz w:val="24"/>
          <w:szCs w:val="24"/>
        </w:rPr>
        <w:t xml:space="preserve"> di sceneggiatura e scaletta, indica </w:t>
      </w:r>
      <w:r w:rsidRPr="00977218">
        <w:rPr>
          <w:b/>
          <w:sz w:val="24"/>
          <w:szCs w:val="24"/>
        </w:rPr>
        <w:t>scene in cui c’è azione drammaturgica conflittuale</w:t>
      </w:r>
      <w:r>
        <w:rPr>
          <w:sz w:val="24"/>
          <w:szCs w:val="24"/>
        </w:rPr>
        <w:t>, a differenza delle scene di esposizione e transizione e degli “</w:t>
      </w:r>
      <w:proofErr w:type="spellStart"/>
      <w:r>
        <w:rPr>
          <w:sz w:val="24"/>
          <w:szCs w:val="24"/>
        </w:rPr>
        <w:t>establishing</w:t>
      </w:r>
      <w:proofErr w:type="spellEnd"/>
      <w:r>
        <w:rPr>
          <w:sz w:val="24"/>
          <w:szCs w:val="24"/>
        </w:rPr>
        <w:t xml:space="preserve"> </w:t>
      </w:r>
      <w:proofErr w:type="spellStart"/>
      <w:r>
        <w:rPr>
          <w:sz w:val="24"/>
          <w:szCs w:val="24"/>
        </w:rPr>
        <w:t>shot</w:t>
      </w:r>
      <w:proofErr w:type="spellEnd"/>
      <w:r>
        <w:rPr>
          <w:sz w:val="24"/>
          <w:szCs w:val="24"/>
        </w:rPr>
        <w:t>”, inquadrature di ambientazione.</w:t>
      </w:r>
    </w:p>
    <w:p w:rsidR="00017BEB" w:rsidRDefault="00017BEB" w:rsidP="00017BEB">
      <w:pPr>
        <w:pStyle w:val="Paragrafoelenco"/>
        <w:numPr>
          <w:ilvl w:val="0"/>
          <w:numId w:val="4"/>
        </w:numPr>
        <w:ind w:left="851"/>
        <w:rPr>
          <w:sz w:val="24"/>
          <w:szCs w:val="24"/>
        </w:rPr>
      </w:pPr>
      <w:r>
        <w:rPr>
          <w:sz w:val="24"/>
          <w:szCs w:val="24"/>
        </w:rPr>
        <w:t xml:space="preserve">Nella </w:t>
      </w:r>
      <w:r w:rsidRPr="00977218">
        <w:rPr>
          <w:sz w:val="24"/>
          <w:szCs w:val="24"/>
          <w:u w:val="single"/>
        </w:rPr>
        <w:t>scena</w:t>
      </w:r>
      <w:r>
        <w:rPr>
          <w:sz w:val="24"/>
          <w:szCs w:val="24"/>
        </w:rPr>
        <w:t xml:space="preserve"> indica il </w:t>
      </w:r>
      <w:r w:rsidRPr="00977218">
        <w:rPr>
          <w:b/>
          <w:sz w:val="24"/>
          <w:szCs w:val="24"/>
        </w:rPr>
        <w:t xml:space="preserve">cambio di stato emozionale dei </w:t>
      </w:r>
      <w:proofErr w:type="spellStart"/>
      <w:r w:rsidRPr="00977218">
        <w:rPr>
          <w:b/>
          <w:sz w:val="24"/>
          <w:szCs w:val="24"/>
        </w:rPr>
        <w:t>pers</w:t>
      </w:r>
      <w:proofErr w:type="spellEnd"/>
      <w:r w:rsidR="00977218">
        <w:rPr>
          <w:sz w:val="24"/>
          <w:szCs w:val="24"/>
        </w:rPr>
        <w:t>, in conseguenza delle azioni o</w:t>
      </w:r>
      <w:r>
        <w:rPr>
          <w:sz w:val="24"/>
          <w:szCs w:val="24"/>
        </w:rPr>
        <w:t xml:space="preserve"> del dialogo avvenuto)</w:t>
      </w:r>
    </w:p>
    <w:p w:rsidR="00977218" w:rsidRDefault="00017BEB" w:rsidP="00017BEB">
      <w:pPr>
        <w:rPr>
          <w:sz w:val="24"/>
          <w:szCs w:val="24"/>
        </w:rPr>
      </w:pPr>
      <w:r>
        <w:rPr>
          <w:sz w:val="24"/>
          <w:szCs w:val="24"/>
        </w:rPr>
        <w:t xml:space="preserve">PUNTO </w:t>
      </w:r>
      <w:proofErr w:type="spellStart"/>
      <w:r>
        <w:rPr>
          <w:sz w:val="24"/>
          <w:szCs w:val="24"/>
        </w:rPr>
        <w:t>DI</w:t>
      </w:r>
      <w:proofErr w:type="spellEnd"/>
      <w:r>
        <w:rPr>
          <w:sz w:val="24"/>
          <w:szCs w:val="24"/>
        </w:rPr>
        <w:t xml:space="preserve"> PARTENZA: </w:t>
      </w:r>
    </w:p>
    <w:p w:rsidR="00017BEB" w:rsidRPr="00977218" w:rsidRDefault="00017BEB" w:rsidP="00977218">
      <w:pPr>
        <w:pBdr>
          <w:top w:val="single" w:sz="4" w:space="1" w:color="auto"/>
          <w:left w:val="single" w:sz="4" w:space="4" w:color="auto"/>
          <w:bottom w:val="single" w:sz="4" w:space="1" w:color="auto"/>
          <w:right w:val="single" w:sz="4" w:space="4" w:color="auto"/>
        </w:pBdr>
        <w:ind w:left="851" w:right="1133"/>
        <w:rPr>
          <w:sz w:val="28"/>
          <w:szCs w:val="28"/>
        </w:rPr>
      </w:pPr>
      <w:r w:rsidRPr="00977218">
        <w:rPr>
          <w:sz w:val="28"/>
          <w:szCs w:val="28"/>
        </w:rPr>
        <w:t>OGNI SCENA ha un protagonista MOTIVATO che VUOLE QUALCOSA, e guida l’azione per ottenerlo, attraverso lo scontro con forze opposte.</w:t>
      </w:r>
    </w:p>
    <w:p w:rsidR="00017BEB" w:rsidRDefault="00017BEB" w:rsidP="00017BEB">
      <w:pPr>
        <w:rPr>
          <w:sz w:val="24"/>
          <w:szCs w:val="24"/>
        </w:rPr>
      </w:pPr>
    </w:p>
    <w:p w:rsidR="00017BEB" w:rsidRPr="00C40E7B" w:rsidRDefault="00017BEB" w:rsidP="00017BEB">
      <w:pPr>
        <w:rPr>
          <w:b/>
          <w:sz w:val="32"/>
          <w:szCs w:val="32"/>
        </w:rPr>
      </w:pPr>
      <w:r w:rsidRPr="00C40E7B">
        <w:rPr>
          <w:b/>
          <w:sz w:val="32"/>
          <w:szCs w:val="32"/>
        </w:rPr>
        <w:t xml:space="preserve">STORIE </w:t>
      </w:r>
      <w:proofErr w:type="spellStart"/>
      <w:r w:rsidRPr="00C40E7B">
        <w:rPr>
          <w:b/>
          <w:sz w:val="32"/>
          <w:szCs w:val="32"/>
        </w:rPr>
        <w:t>DI</w:t>
      </w:r>
      <w:proofErr w:type="spellEnd"/>
      <w:r w:rsidRPr="00C40E7B">
        <w:rPr>
          <w:b/>
          <w:sz w:val="32"/>
          <w:szCs w:val="32"/>
        </w:rPr>
        <w:t xml:space="preserve"> TIPO A, B, C</w:t>
      </w:r>
    </w:p>
    <w:p w:rsidR="00017BEB" w:rsidRDefault="00017BEB" w:rsidP="00017BEB">
      <w:pPr>
        <w:rPr>
          <w:sz w:val="24"/>
          <w:szCs w:val="24"/>
        </w:rPr>
      </w:pPr>
      <w:r>
        <w:rPr>
          <w:sz w:val="24"/>
          <w:szCs w:val="24"/>
        </w:rPr>
        <w:t>A: storia più lunga</w:t>
      </w:r>
      <w:r w:rsidR="00C40E7B">
        <w:rPr>
          <w:sz w:val="24"/>
          <w:szCs w:val="24"/>
        </w:rPr>
        <w:t>, è la storia principale</w:t>
      </w:r>
    </w:p>
    <w:p w:rsidR="00017BEB" w:rsidRDefault="00017BEB" w:rsidP="00017BEB">
      <w:pPr>
        <w:rPr>
          <w:sz w:val="24"/>
          <w:szCs w:val="24"/>
        </w:rPr>
      </w:pPr>
      <w:r>
        <w:rPr>
          <w:sz w:val="24"/>
          <w:szCs w:val="24"/>
        </w:rPr>
        <w:t>B: seconda storia per ordine di importanza</w:t>
      </w:r>
    </w:p>
    <w:p w:rsidR="00017BEB" w:rsidRDefault="00017BEB" w:rsidP="00017BEB">
      <w:pPr>
        <w:rPr>
          <w:sz w:val="24"/>
          <w:szCs w:val="24"/>
        </w:rPr>
      </w:pPr>
      <w:r>
        <w:rPr>
          <w:sz w:val="24"/>
          <w:szCs w:val="24"/>
        </w:rPr>
        <w:lastRenderedPageBreak/>
        <w:t>C: a volte una sorta di alleggerimento comico, può essere un “tormentone”, un episodio o situazione ricorrente.</w:t>
      </w:r>
    </w:p>
    <w:p w:rsidR="00017BEB" w:rsidRDefault="00017BEB" w:rsidP="00017BEB">
      <w:pPr>
        <w:rPr>
          <w:sz w:val="24"/>
          <w:szCs w:val="24"/>
        </w:rPr>
      </w:pPr>
      <w:r>
        <w:rPr>
          <w:sz w:val="24"/>
          <w:szCs w:val="24"/>
        </w:rPr>
        <w:t>Non ci sono regole precise sul “peso” delle varie storie. Alcune hanno solo storie “A” (</w:t>
      </w:r>
      <w:proofErr w:type="spellStart"/>
      <w:r>
        <w:rPr>
          <w:sz w:val="24"/>
          <w:szCs w:val="24"/>
        </w:rPr>
        <w:t>X-files</w:t>
      </w:r>
      <w:proofErr w:type="spellEnd"/>
      <w:r>
        <w:rPr>
          <w:sz w:val="24"/>
          <w:szCs w:val="24"/>
        </w:rPr>
        <w:t>), altre hanno più di 3 st</w:t>
      </w:r>
      <w:r w:rsidR="00586DA8">
        <w:rPr>
          <w:sz w:val="24"/>
          <w:szCs w:val="24"/>
        </w:rPr>
        <w:t>o</w:t>
      </w:r>
      <w:r>
        <w:rPr>
          <w:sz w:val="24"/>
          <w:szCs w:val="24"/>
        </w:rPr>
        <w:t>rie (ER).</w:t>
      </w:r>
    </w:p>
    <w:p w:rsidR="00017BEB" w:rsidRDefault="00017BEB" w:rsidP="00017BEB">
      <w:pPr>
        <w:rPr>
          <w:sz w:val="24"/>
          <w:szCs w:val="24"/>
        </w:rPr>
      </w:pPr>
    </w:p>
    <w:p w:rsidR="00017BEB" w:rsidRPr="00325242" w:rsidRDefault="00017BEB" w:rsidP="00017BEB">
      <w:pPr>
        <w:rPr>
          <w:b/>
          <w:sz w:val="24"/>
          <w:szCs w:val="24"/>
        </w:rPr>
      </w:pPr>
      <w:r w:rsidRPr="00325242">
        <w:rPr>
          <w:b/>
          <w:sz w:val="24"/>
          <w:szCs w:val="24"/>
        </w:rPr>
        <w:t>ESERCIZIO CON GRIGLIA</w:t>
      </w:r>
    </w:p>
    <w:p w:rsidR="00017BEB" w:rsidRDefault="00017BEB" w:rsidP="00017BEB">
      <w:pPr>
        <w:pStyle w:val="Paragrafoelenco"/>
        <w:numPr>
          <w:ilvl w:val="0"/>
          <w:numId w:val="5"/>
        </w:numPr>
        <w:rPr>
          <w:sz w:val="24"/>
          <w:szCs w:val="24"/>
        </w:rPr>
      </w:pPr>
      <w:r>
        <w:rPr>
          <w:sz w:val="24"/>
          <w:szCs w:val="24"/>
        </w:rPr>
        <w:t>Guardare un intero episodio, identificando le storie A, B, C (o quante ce ne sono).</w:t>
      </w:r>
    </w:p>
    <w:p w:rsidR="00017BEB" w:rsidRDefault="00017BEB" w:rsidP="00017BEB">
      <w:pPr>
        <w:pStyle w:val="Paragrafoelenco"/>
        <w:numPr>
          <w:ilvl w:val="0"/>
          <w:numId w:val="5"/>
        </w:numPr>
        <w:rPr>
          <w:sz w:val="24"/>
          <w:szCs w:val="24"/>
        </w:rPr>
      </w:pPr>
      <w:r>
        <w:rPr>
          <w:sz w:val="24"/>
          <w:szCs w:val="24"/>
        </w:rPr>
        <w:t xml:space="preserve">Associare ad ogni </w:t>
      </w:r>
      <w:r w:rsidR="00977A7C">
        <w:rPr>
          <w:sz w:val="24"/>
          <w:szCs w:val="24"/>
        </w:rPr>
        <w:t>storia</w:t>
      </w:r>
      <w:r>
        <w:rPr>
          <w:sz w:val="24"/>
          <w:szCs w:val="24"/>
        </w:rPr>
        <w:t xml:space="preserve"> un pers</w:t>
      </w:r>
      <w:r w:rsidR="00C40E7B">
        <w:rPr>
          <w:sz w:val="24"/>
          <w:szCs w:val="24"/>
        </w:rPr>
        <w:t>onaggio</w:t>
      </w:r>
      <w:r>
        <w:rPr>
          <w:sz w:val="24"/>
          <w:szCs w:val="24"/>
        </w:rPr>
        <w:t xml:space="preserve"> principale</w:t>
      </w:r>
    </w:p>
    <w:p w:rsidR="00977A7C" w:rsidRDefault="00977A7C" w:rsidP="00017BEB">
      <w:pPr>
        <w:pStyle w:val="Paragrafoelenco"/>
        <w:numPr>
          <w:ilvl w:val="0"/>
          <w:numId w:val="5"/>
        </w:numPr>
        <w:rPr>
          <w:sz w:val="24"/>
          <w:szCs w:val="24"/>
        </w:rPr>
      </w:pPr>
      <w:r>
        <w:rPr>
          <w:sz w:val="24"/>
          <w:szCs w:val="24"/>
        </w:rPr>
        <w:t xml:space="preserve">Riassumere quel particolare arco narrativo in una frase (log </w:t>
      </w:r>
      <w:proofErr w:type="spellStart"/>
      <w:r>
        <w:rPr>
          <w:sz w:val="24"/>
          <w:szCs w:val="24"/>
        </w:rPr>
        <w:t>line</w:t>
      </w:r>
      <w:proofErr w:type="spellEnd"/>
      <w:r>
        <w:rPr>
          <w:sz w:val="24"/>
          <w:szCs w:val="24"/>
        </w:rPr>
        <w:t>) e farlo per ogni storia</w:t>
      </w:r>
    </w:p>
    <w:p w:rsidR="00B46594" w:rsidRDefault="00B46594" w:rsidP="00B46594">
      <w:pPr>
        <w:pStyle w:val="Paragrafoelenco"/>
        <w:rPr>
          <w:sz w:val="24"/>
          <w:szCs w:val="24"/>
        </w:rPr>
      </w:pPr>
    </w:p>
    <w:p w:rsidR="00586DA8" w:rsidRDefault="00586DA8" w:rsidP="00B46594">
      <w:pPr>
        <w:pStyle w:val="Paragrafoelenco"/>
        <w:rPr>
          <w:sz w:val="24"/>
          <w:szCs w:val="24"/>
        </w:rPr>
      </w:pPr>
    </w:p>
    <w:p w:rsidR="00586DA8" w:rsidRDefault="00586DA8" w:rsidP="00B46594">
      <w:pPr>
        <w:pStyle w:val="Paragrafoelenco"/>
        <w:rPr>
          <w:sz w:val="24"/>
          <w:szCs w:val="24"/>
        </w:rPr>
      </w:pPr>
    </w:p>
    <w:p w:rsidR="00B46594" w:rsidRDefault="00B46594" w:rsidP="00B46594">
      <w:pPr>
        <w:pStyle w:val="Paragrafoelenco"/>
        <w:rPr>
          <w:sz w:val="24"/>
          <w:szCs w:val="24"/>
        </w:rPr>
      </w:pPr>
      <w:r>
        <w:rPr>
          <w:sz w:val="24"/>
          <w:szCs w:val="24"/>
        </w:rPr>
        <w:t>Esempio (</w:t>
      </w:r>
      <w:proofErr w:type="spellStart"/>
      <w:r>
        <w:rPr>
          <w:sz w:val="24"/>
          <w:szCs w:val="24"/>
        </w:rPr>
        <w:t>Homeland</w:t>
      </w:r>
      <w:proofErr w:type="spellEnd"/>
      <w:r>
        <w:rPr>
          <w:sz w:val="24"/>
          <w:szCs w:val="24"/>
        </w:rPr>
        <w:t>)</w:t>
      </w:r>
    </w:p>
    <w:tbl>
      <w:tblPr>
        <w:tblStyle w:val="Grigliatabella"/>
        <w:tblW w:w="0" w:type="auto"/>
        <w:tblInd w:w="1101" w:type="dxa"/>
        <w:tblLook w:val="04A0"/>
      </w:tblPr>
      <w:tblGrid>
        <w:gridCol w:w="759"/>
        <w:gridCol w:w="1998"/>
        <w:gridCol w:w="1998"/>
        <w:gridCol w:w="1999"/>
        <w:gridCol w:w="1999"/>
      </w:tblGrid>
      <w:tr w:rsidR="00977A7C" w:rsidTr="00977A7C">
        <w:tc>
          <w:tcPr>
            <w:tcW w:w="759" w:type="dxa"/>
          </w:tcPr>
          <w:p w:rsidR="00977A7C" w:rsidRDefault="00977A7C" w:rsidP="00977A7C">
            <w:pPr>
              <w:jc w:val="center"/>
              <w:rPr>
                <w:sz w:val="24"/>
                <w:szCs w:val="24"/>
              </w:rPr>
            </w:pPr>
          </w:p>
        </w:tc>
        <w:tc>
          <w:tcPr>
            <w:tcW w:w="1998" w:type="dxa"/>
          </w:tcPr>
          <w:p w:rsidR="00977A7C" w:rsidRDefault="00977A7C" w:rsidP="00977A7C">
            <w:pPr>
              <w:jc w:val="center"/>
              <w:rPr>
                <w:sz w:val="24"/>
                <w:szCs w:val="24"/>
              </w:rPr>
            </w:pPr>
            <w:r>
              <w:rPr>
                <w:sz w:val="24"/>
                <w:szCs w:val="24"/>
              </w:rPr>
              <w:t>ATTO I</w:t>
            </w:r>
          </w:p>
        </w:tc>
        <w:tc>
          <w:tcPr>
            <w:tcW w:w="1998" w:type="dxa"/>
          </w:tcPr>
          <w:p w:rsidR="00977A7C" w:rsidRDefault="00977A7C" w:rsidP="00977A7C">
            <w:pPr>
              <w:jc w:val="center"/>
              <w:rPr>
                <w:sz w:val="24"/>
                <w:szCs w:val="24"/>
              </w:rPr>
            </w:pPr>
            <w:r>
              <w:rPr>
                <w:sz w:val="24"/>
                <w:szCs w:val="24"/>
              </w:rPr>
              <w:t>ATTO II</w:t>
            </w:r>
          </w:p>
        </w:tc>
        <w:tc>
          <w:tcPr>
            <w:tcW w:w="1999" w:type="dxa"/>
          </w:tcPr>
          <w:p w:rsidR="00977A7C" w:rsidRDefault="00977A7C" w:rsidP="00977A7C">
            <w:pPr>
              <w:jc w:val="center"/>
              <w:rPr>
                <w:sz w:val="24"/>
                <w:szCs w:val="24"/>
              </w:rPr>
            </w:pPr>
            <w:r>
              <w:rPr>
                <w:sz w:val="24"/>
                <w:szCs w:val="24"/>
              </w:rPr>
              <w:t>ATTO III</w:t>
            </w:r>
          </w:p>
        </w:tc>
        <w:tc>
          <w:tcPr>
            <w:tcW w:w="1999" w:type="dxa"/>
          </w:tcPr>
          <w:p w:rsidR="00977A7C" w:rsidRDefault="00977A7C" w:rsidP="00977A7C">
            <w:pPr>
              <w:jc w:val="center"/>
              <w:rPr>
                <w:sz w:val="24"/>
                <w:szCs w:val="24"/>
              </w:rPr>
            </w:pPr>
            <w:r>
              <w:rPr>
                <w:sz w:val="24"/>
                <w:szCs w:val="24"/>
              </w:rPr>
              <w:t>ATTO IV</w:t>
            </w:r>
          </w:p>
        </w:tc>
      </w:tr>
      <w:tr w:rsidR="00977A7C" w:rsidTr="00977A7C">
        <w:tc>
          <w:tcPr>
            <w:tcW w:w="759" w:type="dxa"/>
          </w:tcPr>
          <w:p w:rsidR="00977A7C" w:rsidRDefault="00977A7C" w:rsidP="00977A7C">
            <w:pPr>
              <w:jc w:val="center"/>
              <w:rPr>
                <w:sz w:val="24"/>
                <w:szCs w:val="24"/>
              </w:rPr>
            </w:pPr>
            <w:r>
              <w:rPr>
                <w:sz w:val="24"/>
                <w:szCs w:val="24"/>
              </w:rPr>
              <w:t>(T)</w:t>
            </w:r>
          </w:p>
        </w:tc>
        <w:tc>
          <w:tcPr>
            <w:tcW w:w="1998" w:type="dxa"/>
          </w:tcPr>
          <w:p w:rsidR="00977A7C" w:rsidRDefault="00977A7C" w:rsidP="00977A7C">
            <w:pPr>
              <w:rPr>
                <w:sz w:val="24"/>
                <w:szCs w:val="24"/>
              </w:rPr>
            </w:pPr>
          </w:p>
        </w:tc>
        <w:tc>
          <w:tcPr>
            <w:tcW w:w="1998" w:type="dxa"/>
          </w:tcPr>
          <w:p w:rsidR="00977A7C" w:rsidRDefault="00977A7C" w:rsidP="00977A7C">
            <w:pPr>
              <w:rPr>
                <w:sz w:val="24"/>
                <w:szCs w:val="24"/>
              </w:rPr>
            </w:pPr>
          </w:p>
        </w:tc>
        <w:tc>
          <w:tcPr>
            <w:tcW w:w="1999" w:type="dxa"/>
          </w:tcPr>
          <w:p w:rsidR="00977A7C" w:rsidRDefault="00977A7C" w:rsidP="00977A7C">
            <w:pPr>
              <w:rPr>
                <w:sz w:val="24"/>
                <w:szCs w:val="24"/>
              </w:rPr>
            </w:pPr>
          </w:p>
        </w:tc>
        <w:tc>
          <w:tcPr>
            <w:tcW w:w="1999" w:type="dxa"/>
          </w:tcPr>
          <w:p w:rsidR="00977A7C" w:rsidRDefault="00977A7C" w:rsidP="00977A7C">
            <w:pPr>
              <w:rPr>
                <w:sz w:val="24"/>
                <w:szCs w:val="24"/>
              </w:rPr>
            </w:pPr>
          </w:p>
        </w:tc>
      </w:tr>
      <w:tr w:rsidR="00977A7C" w:rsidTr="00977A7C">
        <w:tc>
          <w:tcPr>
            <w:tcW w:w="759" w:type="dxa"/>
          </w:tcPr>
          <w:p w:rsidR="00977A7C" w:rsidRDefault="00977A7C" w:rsidP="00977A7C">
            <w:pPr>
              <w:jc w:val="center"/>
              <w:rPr>
                <w:sz w:val="24"/>
                <w:szCs w:val="24"/>
              </w:rPr>
            </w:pPr>
            <w:r>
              <w:rPr>
                <w:sz w:val="24"/>
                <w:szCs w:val="24"/>
              </w:rPr>
              <w:t>1</w:t>
            </w:r>
          </w:p>
        </w:tc>
        <w:tc>
          <w:tcPr>
            <w:tcW w:w="1998" w:type="dxa"/>
          </w:tcPr>
          <w:p w:rsidR="00977A7C" w:rsidRPr="00977A7C" w:rsidRDefault="00C21FBF" w:rsidP="00977A7C">
            <w:pPr>
              <w:rPr>
                <w:sz w:val="18"/>
                <w:szCs w:val="18"/>
              </w:rPr>
            </w:pPr>
            <w:r>
              <w:rPr>
                <w:sz w:val="18"/>
                <w:szCs w:val="18"/>
              </w:rPr>
              <w:t>L’agente testimonia. A</w:t>
            </w:r>
          </w:p>
        </w:tc>
        <w:tc>
          <w:tcPr>
            <w:tcW w:w="1998" w:type="dxa"/>
          </w:tcPr>
          <w:p w:rsidR="00977A7C" w:rsidRPr="00977A7C" w:rsidRDefault="00C21FBF" w:rsidP="00977A7C">
            <w:pPr>
              <w:rPr>
                <w:sz w:val="18"/>
                <w:szCs w:val="18"/>
              </w:rPr>
            </w:pPr>
            <w:proofErr w:type="spellStart"/>
            <w:r>
              <w:rPr>
                <w:sz w:val="18"/>
                <w:szCs w:val="18"/>
              </w:rPr>
              <w:t>Ecc…</w:t>
            </w:r>
            <w:proofErr w:type="spellEnd"/>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2</w:t>
            </w:r>
          </w:p>
        </w:tc>
        <w:tc>
          <w:tcPr>
            <w:tcW w:w="1998" w:type="dxa"/>
          </w:tcPr>
          <w:p w:rsidR="00977A7C" w:rsidRPr="00977A7C" w:rsidRDefault="00C21FBF" w:rsidP="00977A7C">
            <w:pPr>
              <w:rPr>
                <w:sz w:val="18"/>
                <w:szCs w:val="18"/>
              </w:rPr>
            </w:pPr>
            <w:r>
              <w:rPr>
                <w:sz w:val="18"/>
                <w:szCs w:val="18"/>
              </w:rPr>
              <w:t xml:space="preserve">Saul deve decidere se aiutare </w:t>
            </w:r>
            <w:proofErr w:type="spellStart"/>
            <w:r>
              <w:rPr>
                <w:sz w:val="18"/>
                <w:szCs w:val="18"/>
              </w:rPr>
              <w:t>Carrie</w:t>
            </w:r>
            <w:proofErr w:type="spellEnd"/>
            <w:r>
              <w:rPr>
                <w:sz w:val="18"/>
                <w:szCs w:val="18"/>
              </w:rPr>
              <w:t>. B</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3</w:t>
            </w:r>
          </w:p>
        </w:tc>
        <w:tc>
          <w:tcPr>
            <w:tcW w:w="1998" w:type="dxa"/>
          </w:tcPr>
          <w:p w:rsidR="00977A7C" w:rsidRPr="00977A7C" w:rsidRDefault="00C21FBF" w:rsidP="00977A7C">
            <w:pPr>
              <w:rPr>
                <w:sz w:val="18"/>
                <w:szCs w:val="18"/>
              </w:rPr>
            </w:pPr>
            <w:proofErr w:type="spellStart"/>
            <w:r>
              <w:rPr>
                <w:sz w:val="18"/>
                <w:szCs w:val="18"/>
              </w:rPr>
              <w:t>Brody</w:t>
            </w:r>
            <w:proofErr w:type="spellEnd"/>
            <w:r>
              <w:rPr>
                <w:sz w:val="18"/>
                <w:szCs w:val="18"/>
              </w:rPr>
              <w:t xml:space="preserve"> cerca di capire dove è. C</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4</w:t>
            </w:r>
          </w:p>
        </w:tc>
        <w:tc>
          <w:tcPr>
            <w:tcW w:w="1998" w:type="dxa"/>
          </w:tcPr>
          <w:p w:rsidR="00977A7C" w:rsidRPr="00977A7C" w:rsidRDefault="00C21FBF" w:rsidP="00977A7C">
            <w:pPr>
              <w:rPr>
                <w:sz w:val="18"/>
                <w:szCs w:val="18"/>
              </w:rPr>
            </w:pPr>
            <w:proofErr w:type="spellStart"/>
            <w:r>
              <w:rPr>
                <w:sz w:val="18"/>
                <w:szCs w:val="18"/>
              </w:rPr>
              <w:t>Carrie</w:t>
            </w:r>
            <w:proofErr w:type="spellEnd"/>
            <w:r>
              <w:rPr>
                <w:sz w:val="18"/>
                <w:szCs w:val="18"/>
              </w:rPr>
              <w:t xml:space="preserve"> scopre che rimane in ospedale. A</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5</w:t>
            </w:r>
          </w:p>
        </w:tc>
        <w:tc>
          <w:tcPr>
            <w:tcW w:w="1998" w:type="dxa"/>
          </w:tcPr>
          <w:p w:rsidR="00977A7C" w:rsidRPr="00977A7C" w:rsidRDefault="00C21FBF" w:rsidP="00977A7C">
            <w:pPr>
              <w:rPr>
                <w:sz w:val="18"/>
                <w:szCs w:val="18"/>
              </w:rPr>
            </w:pPr>
            <w:proofErr w:type="spellStart"/>
            <w:r>
              <w:rPr>
                <w:sz w:val="18"/>
                <w:szCs w:val="18"/>
              </w:rPr>
              <w:t>Brody</w:t>
            </w:r>
            <w:proofErr w:type="spellEnd"/>
            <w:r>
              <w:rPr>
                <w:sz w:val="18"/>
                <w:szCs w:val="18"/>
              </w:rPr>
              <w:t xml:space="preserve"> comincia a riprendersi. C</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6</w:t>
            </w:r>
          </w:p>
        </w:tc>
        <w:tc>
          <w:tcPr>
            <w:tcW w:w="1998" w:type="dxa"/>
          </w:tcPr>
          <w:p w:rsidR="00977A7C" w:rsidRPr="00977A7C" w:rsidRDefault="00C21FBF" w:rsidP="00977A7C">
            <w:pPr>
              <w:rPr>
                <w:sz w:val="18"/>
                <w:szCs w:val="18"/>
              </w:rPr>
            </w:pPr>
            <w:r>
              <w:rPr>
                <w:sz w:val="18"/>
                <w:szCs w:val="18"/>
              </w:rPr>
              <w:t>Saul incontra la nuova aiutante. B</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r>
              <w:rPr>
                <w:sz w:val="24"/>
                <w:szCs w:val="24"/>
              </w:rPr>
              <w:t>7</w:t>
            </w:r>
          </w:p>
        </w:tc>
        <w:tc>
          <w:tcPr>
            <w:tcW w:w="1998" w:type="dxa"/>
          </w:tcPr>
          <w:p w:rsidR="00977A7C" w:rsidRPr="00977A7C" w:rsidRDefault="00C21FBF" w:rsidP="00977A7C">
            <w:pPr>
              <w:rPr>
                <w:sz w:val="18"/>
                <w:szCs w:val="18"/>
              </w:rPr>
            </w:pPr>
            <w:proofErr w:type="spellStart"/>
            <w:r>
              <w:rPr>
                <w:sz w:val="18"/>
                <w:szCs w:val="18"/>
              </w:rPr>
              <w:t>Brody</w:t>
            </w:r>
            <w:proofErr w:type="spellEnd"/>
            <w:r>
              <w:rPr>
                <w:sz w:val="18"/>
                <w:szCs w:val="18"/>
              </w:rPr>
              <w:t xml:space="preserve"> si alza </w:t>
            </w:r>
            <w:proofErr w:type="spellStart"/>
            <w:r>
              <w:rPr>
                <w:sz w:val="18"/>
                <w:szCs w:val="18"/>
              </w:rPr>
              <w:t>dall</w:t>
            </w:r>
            <w:proofErr w:type="spellEnd"/>
            <w:r>
              <w:rPr>
                <w:sz w:val="18"/>
                <w:szCs w:val="18"/>
              </w:rPr>
              <w:t xml:space="preserve"> branda. C</w:t>
            </w:r>
          </w:p>
        </w:tc>
        <w:tc>
          <w:tcPr>
            <w:tcW w:w="1998" w:type="dxa"/>
          </w:tcPr>
          <w:p w:rsidR="00977A7C" w:rsidRPr="00977A7C" w:rsidRDefault="00977A7C" w:rsidP="00977A7C">
            <w:pPr>
              <w:rPr>
                <w:sz w:val="18"/>
                <w:szCs w:val="18"/>
              </w:rPr>
            </w:pPr>
          </w:p>
        </w:tc>
        <w:tc>
          <w:tcPr>
            <w:tcW w:w="1999" w:type="dxa"/>
          </w:tcPr>
          <w:p w:rsidR="00977A7C" w:rsidRPr="00977A7C" w:rsidRDefault="00977A7C" w:rsidP="00977A7C">
            <w:pPr>
              <w:rPr>
                <w:sz w:val="18"/>
                <w:szCs w:val="18"/>
              </w:rPr>
            </w:pPr>
          </w:p>
        </w:tc>
        <w:tc>
          <w:tcPr>
            <w:tcW w:w="1999" w:type="dxa"/>
          </w:tcPr>
          <w:p w:rsidR="00977A7C" w:rsidRPr="00977A7C" w:rsidRDefault="00977A7C" w:rsidP="00977A7C">
            <w:pPr>
              <w:jc w:val="center"/>
              <w:rPr>
                <w:sz w:val="18"/>
                <w:szCs w:val="18"/>
              </w:rPr>
            </w:pPr>
          </w:p>
        </w:tc>
      </w:tr>
      <w:tr w:rsidR="00977A7C" w:rsidTr="00977A7C">
        <w:tc>
          <w:tcPr>
            <w:tcW w:w="759" w:type="dxa"/>
          </w:tcPr>
          <w:p w:rsidR="00977A7C" w:rsidRDefault="00977A7C" w:rsidP="00977A7C">
            <w:pPr>
              <w:jc w:val="center"/>
              <w:rPr>
                <w:sz w:val="24"/>
                <w:szCs w:val="24"/>
              </w:rPr>
            </w:pPr>
          </w:p>
        </w:tc>
        <w:tc>
          <w:tcPr>
            <w:tcW w:w="1998" w:type="dxa"/>
          </w:tcPr>
          <w:p w:rsidR="00977A7C" w:rsidRDefault="00977A7C" w:rsidP="00977A7C">
            <w:pPr>
              <w:jc w:val="center"/>
              <w:rPr>
                <w:sz w:val="24"/>
                <w:szCs w:val="24"/>
              </w:rPr>
            </w:pPr>
          </w:p>
        </w:tc>
        <w:tc>
          <w:tcPr>
            <w:tcW w:w="1998" w:type="dxa"/>
          </w:tcPr>
          <w:p w:rsidR="00977A7C" w:rsidRDefault="00977A7C" w:rsidP="00977A7C">
            <w:pPr>
              <w:jc w:val="center"/>
              <w:rPr>
                <w:sz w:val="24"/>
                <w:szCs w:val="24"/>
              </w:rPr>
            </w:pPr>
          </w:p>
        </w:tc>
        <w:tc>
          <w:tcPr>
            <w:tcW w:w="1999" w:type="dxa"/>
          </w:tcPr>
          <w:p w:rsidR="00977A7C" w:rsidRDefault="00977A7C" w:rsidP="00977A7C">
            <w:pPr>
              <w:jc w:val="center"/>
              <w:rPr>
                <w:sz w:val="24"/>
                <w:szCs w:val="24"/>
              </w:rPr>
            </w:pPr>
          </w:p>
        </w:tc>
        <w:tc>
          <w:tcPr>
            <w:tcW w:w="1999" w:type="dxa"/>
          </w:tcPr>
          <w:p w:rsidR="00977A7C" w:rsidRDefault="00977A7C" w:rsidP="00977A7C">
            <w:pPr>
              <w:jc w:val="center"/>
              <w:rPr>
                <w:sz w:val="24"/>
                <w:szCs w:val="24"/>
              </w:rPr>
            </w:pPr>
          </w:p>
        </w:tc>
      </w:tr>
    </w:tbl>
    <w:p w:rsidR="00977A7C" w:rsidRDefault="00977A7C" w:rsidP="00977A7C">
      <w:pPr>
        <w:rPr>
          <w:sz w:val="24"/>
          <w:szCs w:val="24"/>
        </w:rPr>
      </w:pPr>
    </w:p>
    <w:tbl>
      <w:tblPr>
        <w:tblStyle w:val="Grigliatabella"/>
        <w:tblW w:w="0" w:type="auto"/>
        <w:tblLook w:val="04A0"/>
      </w:tblPr>
      <w:tblGrid>
        <w:gridCol w:w="1922"/>
        <w:gridCol w:w="1594"/>
        <w:gridCol w:w="1595"/>
        <w:gridCol w:w="1596"/>
        <w:gridCol w:w="1596"/>
        <w:gridCol w:w="1551"/>
      </w:tblGrid>
      <w:tr w:rsidR="00586DA8" w:rsidTr="00586DA8">
        <w:tc>
          <w:tcPr>
            <w:tcW w:w="1557" w:type="dxa"/>
          </w:tcPr>
          <w:p w:rsidR="00586DA8" w:rsidRPr="00586DA8" w:rsidRDefault="00586DA8" w:rsidP="00586DA8">
            <w:pPr>
              <w:jc w:val="center"/>
              <w:rPr>
                <w:sz w:val="18"/>
                <w:szCs w:val="18"/>
              </w:rPr>
            </w:pPr>
            <w:r w:rsidRPr="00586DA8">
              <w:rPr>
                <w:sz w:val="18"/>
                <w:szCs w:val="18"/>
              </w:rPr>
              <w:t>sequenze</w:t>
            </w:r>
          </w:p>
        </w:tc>
        <w:tc>
          <w:tcPr>
            <w:tcW w:w="1666" w:type="dxa"/>
          </w:tcPr>
          <w:p w:rsidR="00586DA8" w:rsidRDefault="00586DA8" w:rsidP="00586DA8">
            <w:pPr>
              <w:jc w:val="center"/>
              <w:rPr>
                <w:sz w:val="24"/>
                <w:szCs w:val="24"/>
              </w:rPr>
            </w:pPr>
            <w:r>
              <w:rPr>
                <w:sz w:val="24"/>
                <w:szCs w:val="24"/>
              </w:rPr>
              <w:t>PERS A</w:t>
            </w:r>
          </w:p>
        </w:tc>
        <w:tc>
          <w:tcPr>
            <w:tcW w:w="1666" w:type="dxa"/>
          </w:tcPr>
          <w:p w:rsidR="00586DA8" w:rsidRDefault="00586DA8" w:rsidP="00586DA8">
            <w:pPr>
              <w:jc w:val="center"/>
              <w:rPr>
                <w:sz w:val="24"/>
                <w:szCs w:val="24"/>
              </w:rPr>
            </w:pPr>
            <w:r>
              <w:rPr>
                <w:sz w:val="24"/>
                <w:szCs w:val="24"/>
              </w:rPr>
              <w:t>PERS B</w:t>
            </w:r>
          </w:p>
        </w:tc>
        <w:tc>
          <w:tcPr>
            <w:tcW w:w="1667" w:type="dxa"/>
          </w:tcPr>
          <w:p w:rsidR="00586DA8" w:rsidRDefault="00586DA8" w:rsidP="00586DA8">
            <w:pPr>
              <w:jc w:val="center"/>
              <w:rPr>
                <w:sz w:val="24"/>
                <w:szCs w:val="24"/>
              </w:rPr>
            </w:pPr>
            <w:r>
              <w:rPr>
                <w:sz w:val="24"/>
                <w:szCs w:val="24"/>
              </w:rPr>
              <w:t>PERS C</w:t>
            </w:r>
          </w:p>
        </w:tc>
        <w:tc>
          <w:tcPr>
            <w:tcW w:w="1667" w:type="dxa"/>
          </w:tcPr>
          <w:p w:rsidR="00586DA8" w:rsidRDefault="00586DA8" w:rsidP="00586DA8">
            <w:pPr>
              <w:jc w:val="center"/>
              <w:rPr>
                <w:sz w:val="24"/>
                <w:szCs w:val="24"/>
              </w:rPr>
            </w:pPr>
            <w:r>
              <w:rPr>
                <w:sz w:val="24"/>
                <w:szCs w:val="24"/>
              </w:rPr>
              <w:t>PERS D</w:t>
            </w:r>
          </w:p>
        </w:tc>
        <w:tc>
          <w:tcPr>
            <w:tcW w:w="1631" w:type="dxa"/>
          </w:tcPr>
          <w:p w:rsidR="00586DA8" w:rsidRDefault="00586DA8" w:rsidP="00586DA8">
            <w:pPr>
              <w:jc w:val="center"/>
              <w:rPr>
                <w:sz w:val="24"/>
                <w:szCs w:val="24"/>
              </w:rPr>
            </w:pPr>
            <w:r>
              <w:rPr>
                <w:sz w:val="24"/>
                <w:szCs w:val="24"/>
              </w:rPr>
              <w:t>ecc</w:t>
            </w:r>
          </w:p>
        </w:tc>
      </w:tr>
      <w:tr w:rsidR="00586DA8" w:rsidTr="00586DA8">
        <w:tc>
          <w:tcPr>
            <w:tcW w:w="1557" w:type="dxa"/>
          </w:tcPr>
          <w:p w:rsidR="00586DA8" w:rsidRPr="00586DA8" w:rsidRDefault="00586DA8" w:rsidP="00586DA8">
            <w:pPr>
              <w:pStyle w:val="Paragrafoelenco"/>
              <w:numPr>
                <w:ilvl w:val="0"/>
                <w:numId w:val="11"/>
              </w:numPr>
              <w:rPr>
                <w:sz w:val="18"/>
                <w:szCs w:val="18"/>
              </w:rPr>
            </w:pPr>
            <w:r w:rsidRPr="00586DA8">
              <w:rPr>
                <w:sz w:val="18"/>
                <w:szCs w:val="18"/>
              </w:rPr>
              <w:t>L’agente testimonia</w:t>
            </w:r>
          </w:p>
        </w:tc>
        <w:tc>
          <w:tcPr>
            <w:tcW w:w="1666" w:type="dxa"/>
            <w:shd w:val="clear" w:color="auto" w:fill="1F497D" w:themeFill="text2"/>
          </w:tcPr>
          <w:p w:rsidR="00586DA8" w:rsidRDefault="00586DA8" w:rsidP="00977A7C">
            <w:pPr>
              <w:rPr>
                <w:sz w:val="24"/>
                <w:szCs w:val="24"/>
              </w:rPr>
            </w:pPr>
          </w:p>
        </w:tc>
        <w:tc>
          <w:tcPr>
            <w:tcW w:w="1666"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586DA8">
            <w:pPr>
              <w:pStyle w:val="Paragrafoelenco"/>
              <w:numPr>
                <w:ilvl w:val="0"/>
                <w:numId w:val="11"/>
              </w:numPr>
              <w:rPr>
                <w:sz w:val="18"/>
                <w:szCs w:val="18"/>
              </w:rPr>
            </w:pPr>
            <w:r w:rsidRPr="00586DA8">
              <w:rPr>
                <w:sz w:val="18"/>
                <w:szCs w:val="18"/>
              </w:rPr>
              <w:t xml:space="preserve">Saul deve decidere se aiutare </w:t>
            </w:r>
            <w:proofErr w:type="spellStart"/>
            <w:r w:rsidRPr="00586DA8">
              <w:rPr>
                <w:sz w:val="18"/>
                <w:szCs w:val="18"/>
              </w:rPr>
              <w:t>Carrie</w:t>
            </w:r>
            <w:proofErr w:type="spellEnd"/>
          </w:p>
        </w:tc>
        <w:tc>
          <w:tcPr>
            <w:tcW w:w="1666" w:type="dxa"/>
          </w:tcPr>
          <w:p w:rsidR="00586DA8" w:rsidRDefault="00586DA8" w:rsidP="00977A7C">
            <w:pPr>
              <w:rPr>
                <w:sz w:val="24"/>
                <w:szCs w:val="24"/>
              </w:rPr>
            </w:pPr>
          </w:p>
        </w:tc>
        <w:tc>
          <w:tcPr>
            <w:tcW w:w="1666" w:type="dxa"/>
            <w:shd w:val="clear" w:color="auto" w:fill="1F497D" w:themeFill="text2"/>
          </w:tcPr>
          <w:p w:rsidR="00586DA8" w:rsidRDefault="00586DA8" w:rsidP="00977A7C">
            <w:pPr>
              <w:rPr>
                <w:sz w:val="24"/>
                <w:szCs w:val="24"/>
              </w:rPr>
            </w:pPr>
          </w:p>
        </w:tc>
        <w:tc>
          <w:tcPr>
            <w:tcW w:w="1667"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586DA8">
            <w:pPr>
              <w:pStyle w:val="Paragrafoelenco"/>
              <w:numPr>
                <w:ilvl w:val="0"/>
                <w:numId w:val="11"/>
              </w:numPr>
              <w:rPr>
                <w:sz w:val="18"/>
                <w:szCs w:val="18"/>
              </w:rPr>
            </w:pPr>
            <w:proofErr w:type="spellStart"/>
            <w:r w:rsidRPr="00586DA8">
              <w:rPr>
                <w:sz w:val="18"/>
                <w:szCs w:val="18"/>
              </w:rPr>
              <w:t>Brody</w:t>
            </w:r>
            <w:proofErr w:type="spellEnd"/>
            <w:r w:rsidRPr="00586DA8">
              <w:rPr>
                <w:sz w:val="18"/>
                <w:szCs w:val="18"/>
              </w:rPr>
              <w:t xml:space="preserve"> cerca di capire dove si trova</w:t>
            </w:r>
          </w:p>
        </w:tc>
        <w:tc>
          <w:tcPr>
            <w:tcW w:w="1666" w:type="dxa"/>
          </w:tcPr>
          <w:p w:rsidR="00586DA8" w:rsidRDefault="00586DA8" w:rsidP="00977A7C">
            <w:pPr>
              <w:rPr>
                <w:sz w:val="24"/>
                <w:szCs w:val="24"/>
              </w:rPr>
            </w:pPr>
          </w:p>
        </w:tc>
        <w:tc>
          <w:tcPr>
            <w:tcW w:w="1666" w:type="dxa"/>
          </w:tcPr>
          <w:p w:rsidR="00586DA8" w:rsidRDefault="00586DA8" w:rsidP="00977A7C">
            <w:pPr>
              <w:rPr>
                <w:sz w:val="24"/>
                <w:szCs w:val="24"/>
              </w:rPr>
            </w:pPr>
          </w:p>
        </w:tc>
        <w:tc>
          <w:tcPr>
            <w:tcW w:w="1667" w:type="dxa"/>
            <w:shd w:val="clear" w:color="auto" w:fill="1F497D" w:themeFill="text2"/>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586DA8">
            <w:pPr>
              <w:pStyle w:val="Paragrafoelenco"/>
              <w:numPr>
                <w:ilvl w:val="0"/>
                <w:numId w:val="11"/>
              </w:numPr>
              <w:rPr>
                <w:sz w:val="18"/>
                <w:szCs w:val="18"/>
              </w:rPr>
            </w:pPr>
            <w:proofErr w:type="spellStart"/>
            <w:r w:rsidRPr="00586DA8">
              <w:rPr>
                <w:sz w:val="18"/>
                <w:szCs w:val="18"/>
              </w:rPr>
              <w:t>Carrie</w:t>
            </w:r>
            <w:proofErr w:type="spellEnd"/>
            <w:r w:rsidRPr="00586DA8">
              <w:rPr>
                <w:sz w:val="18"/>
                <w:szCs w:val="18"/>
              </w:rPr>
              <w:t xml:space="preserve"> scopre che deve rimanere in ospedale</w:t>
            </w:r>
          </w:p>
        </w:tc>
        <w:tc>
          <w:tcPr>
            <w:tcW w:w="1666" w:type="dxa"/>
            <w:shd w:val="clear" w:color="auto" w:fill="1F497D" w:themeFill="text2"/>
          </w:tcPr>
          <w:p w:rsidR="00586DA8" w:rsidRDefault="00586DA8" w:rsidP="00977A7C">
            <w:pPr>
              <w:rPr>
                <w:sz w:val="24"/>
                <w:szCs w:val="24"/>
              </w:rPr>
            </w:pPr>
          </w:p>
        </w:tc>
        <w:tc>
          <w:tcPr>
            <w:tcW w:w="1666"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586DA8">
            <w:pPr>
              <w:pStyle w:val="Paragrafoelenco"/>
              <w:numPr>
                <w:ilvl w:val="0"/>
                <w:numId w:val="11"/>
              </w:numPr>
              <w:rPr>
                <w:sz w:val="18"/>
                <w:szCs w:val="18"/>
              </w:rPr>
            </w:pPr>
            <w:proofErr w:type="spellStart"/>
            <w:r w:rsidRPr="00586DA8">
              <w:rPr>
                <w:sz w:val="18"/>
                <w:szCs w:val="18"/>
              </w:rPr>
              <w:t>Brody</w:t>
            </w:r>
            <w:proofErr w:type="spellEnd"/>
            <w:r w:rsidRPr="00586DA8">
              <w:rPr>
                <w:sz w:val="18"/>
                <w:szCs w:val="18"/>
              </w:rPr>
              <w:t xml:space="preserve"> comincia a riprendersi</w:t>
            </w:r>
          </w:p>
        </w:tc>
        <w:tc>
          <w:tcPr>
            <w:tcW w:w="1666" w:type="dxa"/>
          </w:tcPr>
          <w:p w:rsidR="00586DA8" w:rsidRDefault="00586DA8" w:rsidP="00977A7C">
            <w:pPr>
              <w:rPr>
                <w:sz w:val="24"/>
                <w:szCs w:val="24"/>
              </w:rPr>
            </w:pPr>
          </w:p>
        </w:tc>
        <w:tc>
          <w:tcPr>
            <w:tcW w:w="1666" w:type="dxa"/>
          </w:tcPr>
          <w:p w:rsidR="00586DA8" w:rsidRDefault="00586DA8" w:rsidP="00977A7C">
            <w:pPr>
              <w:rPr>
                <w:sz w:val="24"/>
                <w:szCs w:val="24"/>
              </w:rPr>
            </w:pPr>
          </w:p>
        </w:tc>
        <w:tc>
          <w:tcPr>
            <w:tcW w:w="1667" w:type="dxa"/>
            <w:shd w:val="clear" w:color="auto" w:fill="1F497D" w:themeFill="text2"/>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586DA8">
            <w:pPr>
              <w:pStyle w:val="Paragrafoelenco"/>
              <w:numPr>
                <w:ilvl w:val="0"/>
                <w:numId w:val="11"/>
              </w:numPr>
              <w:rPr>
                <w:sz w:val="18"/>
                <w:szCs w:val="18"/>
              </w:rPr>
            </w:pPr>
            <w:r w:rsidRPr="00586DA8">
              <w:rPr>
                <w:sz w:val="18"/>
                <w:szCs w:val="18"/>
              </w:rPr>
              <w:t xml:space="preserve">Saul incontra la nuova </w:t>
            </w:r>
            <w:r w:rsidRPr="00586DA8">
              <w:rPr>
                <w:sz w:val="18"/>
                <w:szCs w:val="18"/>
              </w:rPr>
              <w:lastRenderedPageBreak/>
              <w:t>assistente</w:t>
            </w:r>
          </w:p>
        </w:tc>
        <w:tc>
          <w:tcPr>
            <w:tcW w:w="1666" w:type="dxa"/>
          </w:tcPr>
          <w:p w:rsidR="00586DA8" w:rsidRDefault="00586DA8" w:rsidP="00977A7C">
            <w:pPr>
              <w:rPr>
                <w:sz w:val="24"/>
                <w:szCs w:val="24"/>
              </w:rPr>
            </w:pPr>
          </w:p>
        </w:tc>
        <w:tc>
          <w:tcPr>
            <w:tcW w:w="1666" w:type="dxa"/>
            <w:shd w:val="clear" w:color="auto" w:fill="1F497D" w:themeFill="text2"/>
          </w:tcPr>
          <w:p w:rsidR="00586DA8" w:rsidRDefault="00586DA8" w:rsidP="00977A7C">
            <w:pPr>
              <w:rPr>
                <w:sz w:val="24"/>
                <w:szCs w:val="24"/>
              </w:rPr>
            </w:pPr>
          </w:p>
        </w:tc>
        <w:tc>
          <w:tcPr>
            <w:tcW w:w="1667"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r w:rsidR="00586DA8" w:rsidTr="00586DA8">
        <w:tc>
          <w:tcPr>
            <w:tcW w:w="1557" w:type="dxa"/>
          </w:tcPr>
          <w:p w:rsidR="00586DA8" w:rsidRPr="00586DA8" w:rsidRDefault="00586DA8" w:rsidP="00977A7C">
            <w:pPr>
              <w:rPr>
                <w:sz w:val="18"/>
                <w:szCs w:val="18"/>
              </w:rPr>
            </w:pPr>
            <w:proofErr w:type="spellStart"/>
            <w:r w:rsidRPr="00586DA8">
              <w:rPr>
                <w:sz w:val="18"/>
                <w:szCs w:val="18"/>
              </w:rPr>
              <w:lastRenderedPageBreak/>
              <w:t>Ecc………</w:t>
            </w:r>
            <w:proofErr w:type="spellEnd"/>
            <w:r w:rsidRPr="00586DA8">
              <w:rPr>
                <w:sz w:val="18"/>
                <w:szCs w:val="18"/>
              </w:rPr>
              <w:t>.</w:t>
            </w:r>
          </w:p>
        </w:tc>
        <w:tc>
          <w:tcPr>
            <w:tcW w:w="1666" w:type="dxa"/>
          </w:tcPr>
          <w:p w:rsidR="00586DA8" w:rsidRDefault="00586DA8" w:rsidP="00977A7C">
            <w:pPr>
              <w:rPr>
                <w:sz w:val="24"/>
                <w:szCs w:val="24"/>
              </w:rPr>
            </w:pPr>
          </w:p>
        </w:tc>
        <w:tc>
          <w:tcPr>
            <w:tcW w:w="1666"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67" w:type="dxa"/>
          </w:tcPr>
          <w:p w:rsidR="00586DA8" w:rsidRDefault="00586DA8" w:rsidP="00977A7C">
            <w:pPr>
              <w:rPr>
                <w:sz w:val="24"/>
                <w:szCs w:val="24"/>
              </w:rPr>
            </w:pPr>
          </w:p>
        </w:tc>
        <w:tc>
          <w:tcPr>
            <w:tcW w:w="1631" w:type="dxa"/>
          </w:tcPr>
          <w:p w:rsidR="00586DA8" w:rsidRDefault="00586DA8" w:rsidP="00977A7C">
            <w:pPr>
              <w:rPr>
                <w:sz w:val="24"/>
                <w:szCs w:val="24"/>
              </w:rPr>
            </w:pPr>
          </w:p>
        </w:tc>
      </w:tr>
    </w:tbl>
    <w:p w:rsidR="00586DA8" w:rsidRDefault="00586DA8" w:rsidP="00977A7C">
      <w:pPr>
        <w:rPr>
          <w:sz w:val="24"/>
          <w:szCs w:val="24"/>
        </w:rPr>
      </w:pPr>
    </w:p>
    <w:p w:rsidR="00DE4B43" w:rsidRDefault="00DE4B43" w:rsidP="00977A7C">
      <w:pPr>
        <w:rPr>
          <w:sz w:val="24"/>
          <w:szCs w:val="24"/>
        </w:rPr>
      </w:pPr>
      <w:r>
        <w:rPr>
          <w:noProof/>
          <w:sz w:val="24"/>
          <w:szCs w:val="24"/>
          <w:lang w:eastAsia="it-IT"/>
        </w:rPr>
        <w:drawing>
          <wp:inline distT="0" distB="0" distL="0" distR="0">
            <wp:extent cx="5486400" cy="3200400"/>
            <wp:effectExtent l="19050" t="0" r="1905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1694" w:rsidRDefault="00CF1694" w:rsidP="00977A7C">
      <w:pPr>
        <w:rPr>
          <w:rFonts w:ascii="Bauhaus 93" w:hAnsi="Bauhaus 93"/>
          <w:b/>
          <w:i/>
          <w:sz w:val="28"/>
          <w:szCs w:val="28"/>
        </w:rPr>
      </w:pPr>
    </w:p>
    <w:p w:rsidR="00CF1694" w:rsidRDefault="00CF1694" w:rsidP="00977A7C">
      <w:pPr>
        <w:rPr>
          <w:rFonts w:ascii="Bauhaus 93" w:hAnsi="Bauhaus 93"/>
          <w:b/>
          <w:i/>
          <w:sz w:val="28"/>
          <w:szCs w:val="28"/>
        </w:rPr>
      </w:pPr>
    </w:p>
    <w:p w:rsidR="00CF1694" w:rsidRDefault="00CF1694" w:rsidP="00977A7C">
      <w:pPr>
        <w:rPr>
          <w:rFonts w:ascii="Bauhaus 93" w:hAnsi="Bauhaus 93"/>
          <w:b/>
          <w:i/>
          <w:sz w:val="28"/>
          <w:szCs w:val="28"/>
        </w:rPr>
      </w:pPr>
    </w:p>
    <w:p w:rsidR="00C40E7B" w:rsidRPr="00C40E7B" w:rsidRDefault="00C40E7B" w:rsidP="00977A7C">
      <w:pPr>
        <w:rPr>
          <w:rFonts w:ascii="Bauhaus 93" w:hAnsi="Bauhaus 93"/>
          <w:b/>
          <w:i/>
          <w:sz w:val="28"/>
          <w:szCs w:val="28"/>
        </w:rPr>
      </w:pPr>
      <w:r w:rsidRPr="00C40E7B">
        <w:rPr>
          <w:rFonts w:ascii="Bauhaus 93" w:hAnsi="Bauhaus 93"/>
          <w:b/>
          <w:i/>
          <w:sz w:val="28"/>
          <w:szCs w:val="28"/>
        </w:rPr>
        <w:t>TERMINOLOGIA</w:t>
      </w:r>
    </w:p>
    <w:p w:rsidR="00977A7C" w:rsidRDefault="00CF1694" w:rsidP="00977A7C">
      <w:pPr>
        <w:rPr>
          <w:sz w:val="24"/>
          <w:szCs w:val="24"/>
        </w:rPr>
      </w:pPr>
      <w:r w:rsidRPr="00CF1694">
        <w:rPr>
          <w:noProof/>
          <w:sz w:val="24"/>
          <w:szCs w:val="24"/>
        </w:rPr>
        <w:pict>
          <v:shape id="_x0000_s1031" type="#_x0000_t202" style="position:absolute;margin-left:138.65pt;margin-top:74.1pt;width:277.3pt;height:95.65pt;z-index:251665408;mso-width-relative:margin;mso-height-relative:margin">
            <v:textbox style="mso-next-textbox:#_x0000_s1031">
              <w:txbxContent>
                <w:p w:rsidR="00CF1694" w:rsidRPr="00CF1694" w:rsidRDefault="00CF1694">
                  <w:pPr>
                    <w:rPr>
                      <w:sz w:val="24"/>
                      <w:szCs w:val="24"/>
                    </w:rPr>
                  </w:pPr>
                  <w:r>
                    <w:rPr>
                      <w:sz w:val="24"/>
                      <w:szCs w:val="24"/>
                    </w:rPr>
                    <w:t xml:space="preserve">NON scrivere mai una storia che potrebbe essere raccontata senza il cast protagonista, o come un semplice film. Il soggetto deve vivere e respirare attraverso le emozioni dei protagonisti. Scrivere sempre la </w:t>
                  </w:r>
                  <w:r>
                    <w:rPr>
                      <w:i/>
                      <w:sz w:val="24"/>
                      <w:szCs w:val="24"/>
                    </w:rPr>
                    <w:t xml:space="preserve">log </w:t>
                  </w:r>
                  <w:proofErr w:type="spellStart"/>
                  <w:r>
                    <w:rPr>
                      <w:i/>
                      <w:sz w:val="24"/>
                      <w:szCs w:val="24"/>
                    </w:rPr>
                    <w:t>line</w:t>
                  </w:r>
                  <w:proofErr w:type="spellEnd"/>
                  <w:r>
                    <w:rPr>
                      <w:sz w:val="24"/>
                      <w:szCs w:val="24"/>
                    </w:rPr>
                    <w:t>, una per ogni storia (A, B, C, ecc.)</w:t>
                  </w:r>
                </w:p>
              </w:txbxContent>
            </v:textbox>
            <w10:wrap type="square"/>
          </v:shape>
        </w:pict>
      </w:r>
      <w:proofErr w:type="spellStart"/>
      <w:r w:rsidR="00977A7C" w:rsidRPr="00CF1694">
        <w:rPr>
          <w:b/>
          <w:sz w:val="24"/>
          <w:szCs w:val="24"/>
        </w:rPr>
        <w:t>T=</w:t>
      </w:r>
      <w:proofErr w:type="spellEnd"/>
      <w:r w:rsidR="00977A7C" w:rsidRPr="00CF1694">
        <w:rPr>
          <w:b/>
          <w:sz w:val="24"/>
          <w:szCs w:val="24"/>
        </w:rPr>
        <w:t xml:space="preserve"> teaser</w:t>
      </w:r>
      <w:r w:rsidR="00977A7C">
        <w:rPr>
          <w:sz w:val="24"/>
          <w:szCs w:val="24"/>
        </w:rPr>
        <w:t xml:space="preserve">, “a </w:t>
      </w:r>
      <w:proofErr w:type="spellStart"/>
      <w:r w:rsidR="00977A7C">
        <w:rPr>
          <w:sz w:val="24"/>
          <w:szCs w:val="24"/>
        </w:rPr>
        <w:t>cold</w:t>
      </w:r>
      <w:proofErr w:type="spellEnd"/>
      <w:r w:rsidR="00977A7C">
        <w:rPr>
          <w:sz w:val="24"/>
          <w:szCs w:val="24"/>
        </w:rPr>
        <w:t xml:space="preserve"> opening”, tutto ciò che viene prima dei titoli di testa (prima</w:t>
      </w:r>
      <w:r w:rsidR="00586DA8">
        <w:rPr>
          <w:sz w:val="24"/>
          <w:szCs w:val="24"/>
        </w:rPr>
        <w:t xml:space="preserve"> </w:t>
      </w:r>
      <w:r w:rsidR="00977A7C">
        <w:rPr>
          <w:sz w:val="24"/>
          <w:szCs w:val="24"/>
        </w:rPr>
        <w:t>del nom</w:t>
      </w:r>
      <w:r w:rsidR="00C40E7B">
        <w:rPr>
          <w:sz w:val="24"/>
          <w:szCs w:val="24"/>
        </w:rPr>
        <w:t xml:space="preserve">e della serie e dei </w:t>
      </w:r>
      <w:proofErr w:type="spellStart"/>
      <w:r w:rsidR="00C40E7B">
        <w:rPr>
          <w:sz w:val="24"/>
          <w:szCs w:val="24"/>
        </w:rPr>
        <w:t>credits</w:t>
      </w:r>
      <w:proofErr w:type="spellEnd"/>
      <w:r w:rsidR="00C40E7B">
        <w:rPr>
          <w:sz w:val="24"/>
          <w:szCs w:val="24"/>
        </w:rPr>
        <w:t>). Pu</w:t>
      </w:r>
      <w:r w:rsidR="00977A7C">
        <w:rPr>
          <w:sz w:val="24"/>
          <w:szCs w:val="24"/>
        </w:rPr>
        <w:t>ò essere un incidente scatenante di un minuto o anche 10 min di scene corte. Deve catturare l’attenzione dello spettatore. A volte rappresenta il problema principale da risolvere lungo la puntata</w:t>
      </w:r>
      <w:r w:rsidR="00C21FBF">
        <w:rPr>
          <w:sz w:val="24"/>
          <w:szCs w:val="24"/>
        </w:rPr>
        <w:t>.</w:t>
      </w:r>
    </w:p>
    <w:p w:rsidR="00CF1694" w:rsidRDefault="00CF1694" w:rsidP="00977A7C">
      <w:pPr>
        <w:rPr>
          <w:sz w:val="24"/>
          <w:szCs w:val="24"/>
        </w:rPr>
      </w:pPr>
      <w:r>
        <w:rPr>
          <w:noProof/>
          <w:sz w:val="24"/>
          <w:szCs w:val="24"/>
          <w:lang w:eastAsia="it-IT"/>
        </w:rPr>
        <w:pict>
          <v:shape id="_x0000_s1030" type="#_x0000_t13" style="position:absolute;margin-left:74.15pt;margin-top:23.65pt;width:46.3pt;height:20pt;z-index:251663360"/>
        </w:pict>
      </w:r>
    </w:p>
    <w:p w:rsidR="00325242" w:rsidRDefault="00CF1694" w:rsidP="00977A7C">
      <w:pPr>
        <w:rPr>
          <w:sz w:val="24"/>
          <w:szCs w:val="24"/>
        </w:rPr>
      </w:pPr>
      <w:r>
        <w:rPr>
          <w:sz w:val="24"/>
          <w:szCs w:val="24"/>
        </w:rPr>
        <w:t xml:space="preserve">ATTENZIONE! </w:t>
      </w:r>
    </w:p>
    <w:p w:rsidR="00CF1694" w:rsidRDefault="00CF1694" w:rsidP="00977A7C">
      <w:pPr>
        <w:rPr>
          <w:sz w:val="24"/>
          <w:szCs w:val="24"/>
        </w:rPr>
      </w:pPr>
    </w:p>
    <w:p w:rsidR="00CF1694" w:rsidRDefault="00CF1694" w:rsidP="00977A7C">
      <w:pPr>
        <w:rPr>
          <w:sz w:val="24"/>
          <w:szCs w:val="24"/>
        </w:rPr>
      </w:pPr>
    </w:p>
    <w:p w:rsidR="00CF1694" w:rsidRDefault="00CF1694" w:rsidP="00977A7C">
      <w:pPr>
        <w:rPr>
          <w:sz w:val="24"/>
          <w:szCs w:val="24"/>
        </w:rPr>
      </w:pPr>
    </w:p>
    <w:p w:rsidR="00325242" w:rsidRDefault="00325242" w:rsidP="00977A7C">
      <w:pPr>
        <w:rPr>
          <w:sz w:val="24"/>
          <w:szCs w:val="24"/>
        </w:rPr>
      </w:pPr>
      <w:r>
        <w:rPr>
          <w:sz w:val="24"/>
          <w:szCs w:val="24"/>
        </w:rPr>
        <w:t>STRUTTURARE UNA STORIA: identificare i p</w:t>
      </w:r>
      <w:r w:rsidR="00CF1694">
        <w:rPr>
          <w:sz w:val="24"/>
          <w:szCs w:val="24"/>
        </w:rPr>
        <w:t>rincipali punti di svolta; suspens</w:t>
      </w:r>
      <w:r>
        <w:rPr>
          <w:sz w:val="24"/>
          <w:szCs w:val="24"/>
        </w:rPr>
        <w:t>e alla fine degli atti (prima della pubblicità). Chiedersi:</w:t>
      </w:r>
    </w:p>
    <w:p w:rsidR="00325242" w:rsidRDefault="00325242" w:rsidP="00325242">
      <w:pPr>
        <w:pStyle w:val="Paragrafoelenco"/>
        <w:numPr>
          <w:ilvl w:val="0"/>
          <w:numId w:val="4"/>
        </w:numPr>
        <w:rPr>
          <w:sz w:val="24"/>
          <w:szCs w:val="24"/>
        </w:rPr>
      </w:pPr>
      <w:r>
        <w:rPr>
          <w:sz w:val="24"/>
          <w:szCs w:val="24"/>
        </w:rPr>
        <w:lastRenderedPageBreak/>
        <w:t>CREDIBILITA’: cosa farebbe la gente reale e normale in quella situazione? C’è la necessaria onestà nella storia?</w:t>
      </w:r>
    </w:p>
    <w:p w:rsidR="00325242" w:rsidRDefault="00325242" w:rsidP="00325242">
      <w:pPr>
        <w:pStyle w:val="Paragrafoelenco"/>
        <w:numPr>
          <w:ilvl w:val="0"/>
          <w:numId w:val="4"/>
        </w:numPr>
        <w:rPr>
          <w:sz w:val="24"/>
          <w:szCs w:val="24"/>
        </w:rPr>
      </w:pPr>
      <w:r>
        <w:rPr>
          <w:sz w:val="24"/>
          <w:szCs w:val="24"/>
        </w:rPr>
        <w:t>FISSARE L’INTERESSE: il coinvolgimento è abbastanza forte e chiaro da far sì che il pubblico tifi per il nostro protagonista? La gente verrà coinvolta?</w:t>
      </w:r>
    </w:p>
    <w:p w:rsidR="00325242" w:rsidRDefault="00325242" w:rsidP="00325242">
      <w:pPr>
        <w:rPr>
          <w:sz w:val="24"/>
          <w:szCs w:val="24"/>
        </w:rPr>
      </w:pPr>
      <w:r>
        <w:rPr>
          <w:sz w:val="24"/>
          <w:szCs w:val="24"/>
        </w:rPr>
        <w:t xml:space="preserve">Decidere APERTURA e FINALE. </w:t>
      </w:r>
      <w:r w:rsidR="006E0721">
        <w:rPr>
          <w:sz w:val="24"/>
          <w:szCs w:val="24"/>
        </w:rPr>
        <w:t>Individuare bene il “punto di morte”, o “secondo punto di svolta”, situazione di sconfitta apparente che precede il climax finale. Fissati questi PALETTI, si procede a ritroso.</w:t>
      </w:r>
    </w:p>
    <w:p w:rsidR="006E0721" w:rsidRDefault="006E0721" w:rsidP="00325242">
      <w:pPr>
        <w:rPr>
          <w:sz w:val="24"/>
          <w:szCs w:val="24"/>
        </w:rPr>
      </w:pPr>
      <w:r>
        <w:rPr>
          <w:sz w:val="24"/>
          <w:szCs w:val="24"/>
        </w:rPr>
        <w:t xml:space="preserve">SCALETTA. Schema dei </w:t>
      </w:r>
      <w:r>
        <w:rPr>
          <w:i/>
          <w:sz w:val="24"/>
          <w:szCs w:val="24"/>
        </w:rPr>
        <w:t>beat</w:t>
      </w:r>
      <w:r>
        <w:rPr>
          <w:sz w:val="24"/>
          <w:szCs w:val="24"/>
        </w:rPr>
        <w:t>: ideare l’ordine di eventi della sceneggiatura. Elenco delle svolte drammatiche</w:t>
      </w:r>
    </w:p>
    <w:p w:rsidR="00DA540A" w:rsidRDefault="00DA540A" w:rsidP="00325242">
      <w:pPr>
        <w:rPr>
          <w:sz w:val="24"/>
          <w:szCs w:val="24"/>
        </w:rPr>
      </w:pPr>
    </w:p>
    <w:p w:rsidR="00CF1694" w:rsidRDefault="00CF1694">
      <w:pPr>
        <w:rPr>
          <w:sz w:val="24"/>
          <w:szCs w:val="24"/>
        </w:rPr>
      </w:pPr>
      <w:r>
        <w:rPr>
          <w:sz w:val="24"/>
          <w:szCs w:val="24"/>
        </w:rPr>
        <w:br w:type="page"/>
      </w:r>
    </w:p>
    <w:p w:rsidR="00DA540A" w:rsidRDefault="00DA540A" w:rsidP="00325242">
      <w:pPr>
        <w:rPr>
          <w:sz w:val="24"/>
          <w:szCs w:val="24"/>
        </w:rPr>
      </w:pPr>
      <w:r>
        <w:rPr>
          <w:sz w:val="24"/>
          <w:szCs w:val="24"/>
        </w:rPr>
        <w:lastRenderedPageBreak/>
        <w:t>APPROFONDIMENTO</w:t>
      </w:r>
    </w:p>
    <w:p w:rsidR="00DA540A" w:rsidRPr="00325242" w:rsidRDefault="00DA540A" w:rsidP="00DA540A">
      <w:pPr>
        <w:rPr>
          <w:b/>
          <w:sz w:val="32"/>
          <w:szCs w:val="24"/>
        </w:rPr>
      </w:pPr>
      <w:r w:rsidRPr="00325242">
        <w:rPr>
          <w:b/>
          <w:sz w:val="32"/>
          <w:szCs w:val="24"/>
        </w:rPr>
        <w:t>COME LE SERIE ARRIVANO IN TV. LA STAGIONE</w:t>
      </w:r>
    </w:p>
    <w:p w:rsidR="00DA540A" w:rsidRPr="00977218" w:rsidRDefault="00DA540A" w:rsidP="00DA540A">
      <w:pPr>
        <w:rPr>
          <w:sz w:val="20"/>
          <w:szCs w:val="20"/>
        </w:rPr>
      </w:pPr>
      <w:r w:rsidRPr="00977218">
        <w:rPr>
          <w:sz w:val="20"/>
          <w:szCs w:val="20"/>
        </w:rPr>
        <w:t>In USA a maggio i network selezionano le nuove serie.</w:t>
      </w:r>
    </w:p>
    <w:p w:rsidR="00DA540A" w:rsidRPr="00977218" w:rsidRDefault="00DA540A" w:rsidP="00DA540A">
      <w:pPr>
        <w:rPr>
          <w:b/>
          <w:sz w:val="20"/>
          <w:szCs w:val="20"/>
        </w:rPr>
      </w:pPr>
      <w:r w:rsidRPr="00977218">
        <w:rPr>
          <w:b/>
          <w:sz w:val="20"/>
          <w:szCs w:val="20"/>
        </w:rPr>
        <w:t xml:space="preserve">APRILE. </w:t>
      </w:r>
    </w:p>
    <w:p w:rsidR="00DA540A" w:rsidRPr="00977218" w:rsidRDefault="00DA540A" w:rsidP="00DA540A">
      <w:pPr>
        <w:rPr>
          <w:sz w:val="20"/>
          <w:szCs w:val="20"/>
        </w:rPr>
      </w:pPr>
      <w:r w:rsidRPr="00977218">
        <w:rPr>
          <w:sz w:val="20"/>
          <w:szCs w:val="20"/>
        </w:rPr>
        <w:t>Creare la proposta. L’obiettivo non è quello di girare una serie ma solo di fissare un incontro con una compagnia di produzione ed essere “adottati”. Si può:</w:t>
      </w:r>
    </w:p>
    <w:p w:rsidR="00DA540A" w:rsidRPr="00977218" w:rsidRDefault="00DA540A" w:rsidP="00DA540A">
      <w:pPr>
        <w:ind w:left="705"/>
        <w:rPr>
          <w:sz w:val="20"/>
          <w:szCs w:val="20"/>
        </w:rPr>
      </w:pPr>
      <w:r w:rsidRPr="00977218">
        <w:rPr>
          <w:sz w:val="20"/>
          <w:szCs w:val="20"/>
        </w:rPr>
        <w:t xml:space="preserve">Scrivere un format per la tv (Copertina, log </w:t>
      </w:r>
      <w:proofErr w:type="spellStart"/>
      <w:r w:rsidRPr="00977218">
        <w:rPr>
          <w:sz w:val="20"/>
          <w:szCs w:val="20"/>
        </w:rPr>
        <w:t>line</w:t>
      </w:r>
      <w:proofErr w:type="spellEnd"/>
      <w:r w:rsidRPr="00977218">
        <w:rPr>
          <w:sz w:val="20"/>
          <w:szCs w:val="20"/>
        </w:rPr>
        <w:t>, sommario con ganci per episodi futuri, personaggi, storie)</w:t>
      </w:r>
    </w:p>
    <w:p w:rsidR="00DA540A" w:rsidRPr="00977218" w:rsidRDefault="00DA540A" w:rsidP="00DA540A">
      <w:pPr>
        <w:ind w:left="705"/>
        <w:rPr>
          <w:sz w:val="20"/>
          <w:szCs w:val="20"/>
        </w:rPr>
      </w:pPr>
      <w:r w:rsidRPr="00977218">
        <w:rPr>
          <w:sz w:val="20"/>
          <w:szCs w:val="20"/>
        </w:rPr>
        <w:t xml:space="preserve">Scrivere un pilota. </w:t>
      </w:r>
    </w:p>
    <w:p w:rsidR="00DA540A" w:rsidRPr="00977218" w:rsidRDefault="00DA540A" w:rsidP="00DA540A">
      <w:pPr>
        <w:ind w:left="705"/>
        <w:rPr>
          <w:sz w:val="20"/>
          <w:szCs w:val="20"/>
        </w:rPr>
      </w:pPr>
      <w:r w:rsidRPr="00977218">
        <w:rPr>
          <w:sz w:val="20"/>
          <w:szCs w:val="20"/>
        </w:rPr>
        <w:t>Scrivere un “</w:t>
      </w:r>
      <w:proofErr w:type="spellStart"/>
      <w:r w:rsidRPr="00977218">
        <w:rPr>
          <w:sz w:val="20"/>
          <w:szCs w:val="20"/>
        </w:rPr>
        <w:t>backdoor</w:t>
      </w:r>
      <w:proofErr w:type="spellEnd"/>
      <w:r w:rsidRPr="00977218">
        <w:rPr>
          <w:sz w:val="20"/>
          <w:szCs w:val="20"/>
        </w:rPr>
        <w:t xml:space="preserve"> </w:t>
      </w:r>
      <w:proofErr w:type="spellStart"/>
      <w:r w:rsidRPr="00977218">
        <w:rPr>
          <w:sz w:val="20"/>
          <w:szCs w:val="20"/>
        </w:rPr>
        <w:t>pilot</w:t>
      </w:r>
      <w:proofErr w:type="spellEnd"/>
      <w:r w:rsidRPr="00977218">
        <w:rPr>
          <w:sz w:val="20"/>
          <w:szCs w:val="20"/>
        </w:rPr>
        <w:t>”. Film di due ore, un pilota che si maschera da film</w:t>
      </w:r>
    </w:p>
    <w:p w:rsidR="00DA540A" w:rsidRPr="00977218" w:rsidRDefault="00DA540A" w:rsidP="00DA540A">
      <w:pPr>
        <w:ind w:left="705"/>
        <w:rPr>
          <w:sz w:val="20"/>
          <w:szCs w:val="20"/>
        </w:rPr>
      </w:pPr>
      <w:r w:rsidRPr="00977218">
        <w:rPr>
          <w:sz w:val="20"/>
          <w:szCs w:val="20"/>
        </w:rPr>
        <w:t>Creare un video di presentazione</w:t>
      </w:r>
    </w:p>
    <w:p w:rsidR="00DA540A" w:rsidRPr="00977218" w:rsidRDefault="00DA540A" w:rsidP="00DA540A">
      <w:pPr>
        <w:ind w:left="705"/>
        <w:rPr>
          <w:sz w:val="20"/>
          <w:szCs w:val="20"/>
        </w:rPr>
      </w:pPr>
      <w:r w:rsidRPr="00977218">
        <w:rPr>
          <w:sz w:val="20"/>
          <w:szCs w:val="20"/>
        </w:rPr>
        <w:t xml:space="preserve">Allegare un “pacchetto”, elementi che migliorano il profilo del progetto (scrittori accreditati, registi, cast, uno </w:t>
      </w:r>
      <w:proofErr w:type="spellStart"/>
      <w:r w:rsidRPr="00977218">
        <w:rPr>
          <w:sz w:val="20"/>
          <w:szCs w:val="20"/>
        </w:rPr>
        <w:t>sponsor…</w:t>
      </w:r>
      <w:proofErr w:type="spellEnd"/>
      <w:r w:rsidRPr="00977218">
        <w:rPr>
          <w:sz w:val="20"/>
          <w:szCs w:val="20"/>
        </w:rPr>
        <w:t>)</w:t>
      </w:r>
    </w:p>
    <w:p w:rsidR="00DA540A" w:rsidRPr="00977218" w:rsidRDefault="00DA540A" w:rsidP="00DA540A">
      <w:pPr>
        <w:rPr>
          <w:b/>
          <w:sz w:val="20"/>
          <w:szCs w:val="20"/>
        </w:rPr>
      </w:pPr>
      <w:r w:rsidRPr="00977218">
        <w:rPr>
          <w:b/>
          <w:sz w:val="20"/>
          <w:szCs w:val="20"/>
        </w:rPr>
        <w:t>MAGGIO</w:t>
      </w:r>
    </w:p>
    <w:p w:rsidR="00DA540A" w:rsidRPr="00977218" w:rsidRDefault="00DA540A" w:rsidP="00DA540A">
      <w:pPr>
        <w:rPr>
          <w:sz w:val="20"/>
          <w:szCs w:val="20"/>
        </w:rPr>
      </w:pPr>
      <w:r>
        <w:rPr>
          <w:sz w:val="20"/>
          <w:szCs w:val="20"/>
        </w:rPr>
        <w:t>Si muove l</w:t>
      </w:r>
      <w:r w:rsidRPr="00977218">
        <w:rPr>
          <w:sz w:val="20"/>
          <w:szCs w:val="20"/>
        </w:rPr>
        <w:t xml:space="preserve">a compagnia di produzione. Che riesca ad inserire la serie in uno degli </w:t>
      </w:r>
      <w:proofErr w:type="spellStart"/>
      <w:r w:rsidRPr="00977218">
        <w:rPr>
          <w:sz w:val="20"/>
          <w:szCs w:val="20"/>
        </w:rPr>
        <w:t>studios</w:t>
      </w:r>
      <w:proofErr w:type="spellEnd"/>
      <w:r w:rsidRPr="00977218">
        <w:rPr>
          <w:sz w:val="20"/>
          <w:szCs w:val="20"/>
        </w:rPr>
        <w:t xml:space="preserve"> o in un network. Meglio ancora un </w:t>
      </w:r>
      <w:proofErr w:type="spellStart"/>
      <w:r w:rsidRPr="00977218">
        <w:rPr>
          <w:sz w:val="20"/>
          <w:szCs w:val="20"/>
        </w:rPr>
        <w:t>runner</w:t>
      </w:r>
      <w:proofErr w:type="spellEnd"/>
      <w:r w:rsidRPr="00977218">
        <w:rPr>
          <w:sz w:val="20"/>
          <w:szCs w:val="20"/>
        </w:rPr>
        <w:t xml:space="preserve"> che ha un “impegno aperto” o un “contratto a carta bianca”, ovvero che un network è obbligato a comprare una serie da lui.</w:t>
      </w:r>
    </w:p>
    <w:p w:rsidR="00DA540A" w:rsidRPr="00977218" w:rsidRDefault="00DA540A" w:rsidP="00DA540A">
      <w:pPr>
        <w:rPr>
          <w:b/>
          <w:sz w:val="20"/>
          <w:szCs w:val="20"/>
        </w:rPr>
      </w:pPr>
      <w:r w:rsidRPr="00977218">
        <w:rPr>
          <w:b/>
          <w:sz w:val="20"/>
          <w:szCs w:val="20"/>
        </w:rPr>
        <w:t>G</w:t>
      </w:r>
      <w:r>
        <w:rPr>
          <w:b/>
          <w:sz w:val="20"/>
          <w:szCs w:val="20"/>
        </w:rPr>
        <w:t>I</w:t>
      </w:r>
      <w:r w:rsidRPr="00977218">
        <w:rPr>
          <w:b/>
          <w:sz w:val="20"/>
          <w:szCs w:val="20"/>
        </w:rPr>
        <w:t>UGNO</w:t>
      </w:r>
    </w:p>
    <w:p w:rsidR="00DA540A" w:rsidRPr="00977218" w:rsidRDefault="00DA540A" w:rsidP="00DA540A">
      <w:pPr>
        <w:rPr>
          <w:sz w:val="20"/>
          <w:szCs w:val="20"/>
        </w:rPr>
      </w:pPr>
      <w:r w:rsidRPr="00977218">
        <w:rPr>
          <w:sz w:val="20"/>
          <w:szCs w:val="20"/>
        </w:rPr>
        <w:t>Lo studio.</w:t>
      </w:r>
      <w:r>
        <w:rPr>
          <w:sz w:val="20"/>
          <w:szCs w:val="20"/>
        </w:rPr>
        <w:t xml:space="preserve"> Le co</w:t>
      </w:r>
      <w:r w:rsidRPr="00977218">
        <w:rPr>
          <w:sz w:val="20"/>
          <w:szCs w:val="20"/>
        </w:rPr>
        <w:t>mpagnie di produzione non riescono ad arrivare ai network da sole. Ci si affida allora a uno studio, con cui magari la casa di produzione lavora.</w:t>
      </w:r>
    </w:p>
    <w:p w:rsidR="00DA540A" w:rsidRPr="00977218" w:rsidRDefault="00DA540A" w:rsidP="00DA540A">
      <w:pPr>
        <w:rPr>
          <w:b/>
          <w:sz w:val="20"/>
          <w:szCs w:val="20"/>
        </w:rPr>
      </w:pPr>
      <w:r w:rsidRPr="00977218">
        <w:rPr>
          <w:b/>
          <w:sz w:val="20"/>
          <w:szCs w:val="20"/>
        </w:rPr>
        <w:t>LUGLIO E AGOSTO</w:t>
      </w:r>
    </w:p>
    <w:p w:rsidR="00DA540A" w:rsidRPr="00977218" w:rsidRDefault="00DA540A" w:rsidP="00DA540A">
      <w:pPr>
        <w:rPr>
          <w:sz w:val="20"/>
          <w:szCs w:val="20"/>
        </w:rPr>
      </w:pPr>
      <w:r w:rsidRPr="00977218">
        <w:rPr>
          <w:sz w:val="20"/>
          <w:szCs w:val="20"/>
        </w:rPr>
        <w:t xml:space="preserve">Il network. Tutti i network “aprono” per i </w:t>
      </w:r>
      <w:proofErr w:type="spellStart"/>
      <w:r w:rsidRPr="00977218">
        <w:rPr>
          <w:sz w:val="20"/>
          <w:szCs w:val="20"/>
        </w:rPr>
        <w:t>pitch</w:t>
      </w:r>
      <w:proofErr w:type="spellEnd"/>
      <w:r w:rsidRPr="00977218">
        <w:rPr>
          <w:sz w:val="20"/>
          <w:szCs w:val="20"/>
        </w:rPr>
        <w:t xml:space="preserve"> dell</w:t>
      </w:r>
      <w:r>
        <w:rPr>
          <w:sz w:val="20"/>
          <w:szCs w:val="20"/>
        </w:rPr>
        <w:t>e nuove serie durante l’estate.</w:t>
      </w:r>
      <w:r w:rsidRPr="00977218">
        <w:rPr>
          <w:sz w:val="20"/>
          <w:szCs w:val="20"/>
        </w:rPr>
        <w:t xml:space="preserve"> </w:t>
      </w:r>
      <w:r>
        <w:rPr>
          <w:sz w:val="20"/>
          <w:szCs w:val="20"/>
        </w:rPr>
        <w:t>O</w:t>
      </w:r>
      <w:r w:rsidRPr="00977218">
        <w:rPr>
          <w:sz w:val="20"/>
          <w:szCs w:val="20"/>
        </w:rPr>
        <w:t xml:space="preserve">gnuno esamina circa 500 </w:t>
      </w:r>
      <w:proofErr w:type="spellStart"/>
      <w:r w:rsidRPr="00977218">
        <w:rPr>
          <w:sz w:val="20"/>
          <w:szCs w:val="20"/>
        </w:rPr>
        <w:t>pitch</w:t>
      </w:r>
      <w:proofErr w:type="spellEnd"/>
      <w:r w:rsidRPr="00977218">
        <w:rPr>
          <w:sz w:val="20"/>
          <w:szCs w:val="20"/>
        </w:rPr>
        <w:t>, se ne scelgono 50 o 100 per fare sceneggiature di un pilota. Di queste 10 o 20 diverranno pilota. Di queste un paio diventano serie.</w:t>
      </w:r>
    </w:p>
    <w:p w:rsidR="00DA540A" w:rsidRPr="00977218" w:rsidRDefault="00DA540A" w:rsidP="00DA540A">
      <w:pPr>
        <w:rPr>
          <w:b/>
          <w:sz w:val="20"/>
          <w:szCs w:val="20"/>
        </w:rPr>
      </w:pPr>
      <w:r w:rsidRPr="00977218">
        <w:rPr>
          <w:b/>
          <w:sz w:val="20"/>
          <w:szCs w:val="20"/>
        </w:rPr>
        <w:t>DA SETTEMBRE A NOVEMBRE</w:t>
      </w:r>
    </w:p>
    <w:p w:rsidR="00DA540A" w:rsidRPr="00977218" w:rsidRDefault="00DA540A" w:rsidP="00DA540A">
      <w:pPr>
        <w:rPr>
          <w:sz w:val="20"/>
          <w:szCs w:val="20"/>
        </w:rPr>
      </w:pPr>
      <w:r w:rsidRPr="00977218">
        <w:rPr>
          <w:sz w:val="20"/>
          <w:szCs w:val="20"/>
        </w:rPr>
        <w:t xml:space="preserve">La sceneggiatura per il pilota. Il pilota può essere </w:t>
      </w:r>
      <w:r w:rsidRPr="00977218">
        <w:rPr>
          <w:i/>
          <w:sz w:val="20"/>
          <w:szCs w:val="20"/>
        </w:rPr>
        <w:t xml:space="preserve">premessa </w:t>
      </w:r>
      <w:r w:rsidRPr="00977218">
        <w:rPr>
          <w:sz w:val="20"/>
          <w:szCs w:val="20"/>
        </w:rPr>
        <w:t xml:space="preserve">o </w:t>
      </w:r>
      <w:r w:rsidRPr="00977218">
        <w:rPr>
          <w:i/>
          <w:sz w:val="20"/>
          <w:szCs w:val="20"/>
        </w:rPr>
        <w:t>in corso</w:t>
      </w:r>
      <w:r w:rsidRPr="00977218">
        <w:rPr>
          <w:sz w:val="20"/>
          <w:szCs w:val="20"/>
        </w:rPr>
        <w:t>.</w:t>
      </w:r>
    </w:p>
    <w:p w:rsidR="00DA540A" w:rsidRPr="00977218" w:rsidRDefault="00DA540A" w:rsidP="00DA540A">
      <w:pPr>
        <w:rPr>
          <w:sz w:val="20"/>
          <w:szCs w:val="20"/>
        </w:rPr>
      </w:pPr>
      <w:r w:rsidRPr="00977218">
        <w:rPr>
          <w:sz w:val="20"/>
          <w:szCs w:val="20"/>
        </w:rPr>
        <w:t xml:space="preserve">Pilota </w:t>
      </w:r>
      <w:r w:rsidRPr="00977218">
        <w:rPr>
          <w:i/>
          <w:sz w:val="20"/>
          <w:szCs w:val="20"/>
        </w:rPr>
        <w:t>premessa</w:t>
      </w:r>
      <w:r w:rsidRPr="00977218">
        <w:rPr>
          <w:sz w:val="20"/>
          <w:szCs w:val="20"/>
        </w:rPr>
        <w:t>: incomincia con un “prima” che fa partire il viaggio o la situazione che il pers</w:t>
      </w:r>
      <w:r>
        <w:rPr>
          <w:sz w:val="20"/>
          <w:szCs w:val="20"/>
        </w:rPr>
        <w:t>onaggio</w:t>
      </w:r>
      <w:r w:rsidRPr="00977218">
        <w:rPr>
          <w:sz w:val="20"/>
          <w:szCs w:val="20"/>
        </w:rPr>
        <w:t xml:space="preserve"> principale affronterà per tutta la serie. </w:t>
      </w:r>
      <w:proofErr w:type="spellStart"/>
      <w:r w:rsidRPr="00977218">
        <w:rPr>
          <w:sz w:val="20"/>
          <w:szCs w:val="20"/>
        </w:rPr>
        <w:t>Es</w:t>
      </w:r>
      <w:proofErr w:type="spellEnd"/>
      <w:r w:rsidRPr="00977218">
        <w:rPr>
          <w:sz w:val="20"/>
          <w:szCs w:val="20"/>
        </w:rPr>
        <w:t xml:space="preserve">: </w:t>
      </w:r>
      <w:proofErr w:type="spellStart"/>
      <w:r w:rsidRPr="00977218">
        <w:rPr>
          <w:sz w:val="20"/>
          <w:szCs w:val="20"/>
        </w:rPr>
        <w:t>Breaking</w:t>
      </w:r>
      <w:proofErr w:type="spellEnd"/>
      <w:r w:rsidRPr="00977218">
        <w:rPr>
          <w:sz w:val="20"/>
          <w:szCs w:val="20"/>
        </w:rPr>
        <w:t xml:space="preserve"> bad.</w:t>
      </w:r>
    </w:p>
    <w:p w:rsidR="00DA540A" w:rsidRPr="00977218" w:rsidRDefault="00DA540A" w:rsidP="00DA540A">
      <w:pPr>
        <w:rPr>
          <w:sz w:val="20"/>
          <w:szCs w:val="20"/>
        </w:rPr>
      </w:pPr>
      <w:r w:rsidRPr="00977218">
        <w:rPr>
          <w:sz w:val="20"/>
          <w:szCs w:val="20"/>
        </w:rPr>
        <w:t xml:space="preserve">Pilota </w:t>
      </w:r>
      <w:r w:rsidRPr="00977218">
        <w:rPr>
          <w:i/>
          <w:sz w:val="20"/>
          <w:szCs w:val="20"/>
        </w:rPr>
        <w:t>in corso</w:t>
      </w:r>
      <w:r w:rsidRPr="00977218">
        <w:rPr>
          <w:sz w:val="20"/>
          <w:szCs w:val="20"/>
        </w:rPr>
        <w:t>: il mondo della serie è già ben delineato, pers</w:t>
      </w:r>
      <w:r>
        <w:rPr>
          <w:sz w:val="20"/>
          <w:szCs w:val="20"/>
        </w:rPr>
        <w:t>onaggi</w:t>
      </w:r>
      <w:r w:rsidRPr="00977218">
        <w:rPr>
          <w:sz w:val="20"/>
          <w:szCs w:val="20"/>
        </w:rPr>
        <w:t xml:space="preserve"> inseriti nelle loro missioni drammatiche. Sfida: rivelare situazioni e personaggi senza l’aiuto dell’</w:t>
      </w:r>
      <w:proofErr w:type="spellStart"/>
      <w:r w:rsidRPr="00977218">
        <w:rPr>
          <w:sz w:val="20"/>
          <w:szCs w:val="20"/>
        </w:rPr>
        <w:t>intro</w:t>
      </w:r>
      <w:proofErr w:type="spellEnd"/>
      <w:r w:rsidRPr="00977218">
        <w:rPr>
          <w:sz w:val="20"/>
          <w:szCs w:val="20"/>
        </w:rPr>
        <w:t xml:space="preserve">. </w:t>
      </w:r>
      <w:proofErr w:type="spellStart"/>
      <w:r w:rsidRPr="00977218">
        <w:rPr>
          <w:sz w:val="20"/>
          <w:szCs w:val="20"/>
        </w:rPr>
        <w:t>Es</w:t>
      </w:r>
      <w:proofErr w:type="spellEnd"/>
      <w:r w:rsidRPr="00977218">
        <w:rPr>
          <w:sz w:val="20"/>
          <w:szCs w:val="20"/>
        </w:rPr>
        <w:t>: ER</w:t>
      </w:r>
    </w:p>
    <w:p w:rsidR="00DA540A" w:rsidRPr="00977218" w:rsidRDefault="00DA540A" w:rsidP="00DA540A">
      <w:pPr>
        <w:rPr>
          <w:b/>
          <w:caps/>
          <w:sz w:val="20"/>
          <w:szCs w:val="20"/>
        </w:rPr>
      </w:pPr>
      <w:r w:rsidRPr="00977218">
        <w:rPr>
          <w:b/>
          <w:caps/>
          <w:sz w:val="20"/>
          <w:szCs w:val="20"/>
        </w:rPr>
        <w:t>Dicembre e gennaio</w:t>
      </w:r>
    </w:p>
    <w:p w:rsidR="00DA540A" w:rsidRPr="00977218" w:rsidRDefault="00DA540A" w:rsidP="00DA540A">
      <w:pPr>
        <w:rPr>
          <w:sz w:val="20"/>
          <w:szCs w:val="20"/>
        </w:rPr>
      </w:pPr>
      <w:r w:rsidRPr="00977218">
        <w:rPr>
          <w:sz w:val="20"/>
          <w:szCs w:val="20"/>
        </w:rPr>
        <w:t>Il network può commissionare una seconda stesura del pilota. Può dare alla com</w:t>
      </w:r>
      <w:r>
        <w:rPr>
          <w:sz w:val="20"/>
          <w:szCs w:val="20"/>
        </w:rPr>
        <w:t>p</w:t>
      </w:r>
      <w:r w:rsidRPr="00977218">
        <w:rPr>
          <w:sz w:val="20"/>
          <w:szCs w:val="20"/>
        </w:rPr>
        <w:t>agnia di produzione la “luce verde” per produrre il pilota.</w:t>
      </w:r>
    </w:p>
    <w:p w:rsidR="00DA540A" w:rsidRPr="00977218" w:rsidRDefault="00DA540A" w:rsidP="00DA540A">
      <w:pPr>
        <w:rPr>
          <w:b/>
          <w:sz w:val="20"/>
          <w:szCs w:val="20"/>
        </w:rPr>
      </w:pPr>
      <w:r w:rsidRPr="00977218">
        <w:rPr>
          <w:b/>
          <w:sz w:val="20"/>
          <w:szCs w:val="20"/>
        </w:rPr>
        <w:t>DA FEBBRAIO AD APRILE</w:t>
      </w:r>
    </w:p>
    <w:p w:rsidR="00DA540A" w:rsidRPr="00977218" w:rsidRDefault="00DA540A" w:rsidP="00DA540A">
      <w:pPr>
        <w:rPr>
          <w:sz w:val="20"/>
          <w:szCs w:val="20"/>
        </w:rPr>
      </w:pPr>
      <w:r w:rsidRPr="00977218">
        <w:rPr>
          <w:sz w:val="20"/>
          <w:szCs w:val="20"/>
        </w:rPr>
        <w:lastRenderedPageBreak/>
        <w:t>Produzione dei pilota, valorizzati dai “valor</w:t>
      </w:r>
      <w:r>
        <w:rPr>
          <w:sz w:val="20"/>
          <w:szCs w:val="20"/>
        </w:rPr>
        <w:t>i di produzione” (location, tecn</w:t>
      </w:r>
      <w:r w:rsidRPr="00977218">
        <w:rPr>
          <w:sz w:val="20"/>
          <w:szCs w:val="20"/>
        </w:rPr>
        <w:t>iche, personale) (Pilota di 2 ore prodotto dalla Disney nel 2004: LOST, costo 12 milioni di dollari). Entro aprile tutti i pilota sono montati e testati contemporaneamente. (Las Vegas, ai turisti viene dato un buono omaggio da 10 dollari; in cambio devono registrare l reazioni mentre guardano un pilota).</w:t>
      </w:r>
    </w:p>
    <w:p w:rsidR="00DA540A" w:rsidRPr="00977218" w:rsidRDefault="00DA540A" w:rsidP="00DA540A">
      <w:pPr>
        <w:rPr>
          <w:b/>
          <w:sz w:val="20"/>
          <w:szCs w:val="20"/>
        </w:rPr>
      </w:pPr>
      <w:r w:rsidRPr="00977218">
        <w:rPr>
          <w:b/>
          <w:sz w:val="20"/>
          <w:szCs w:val="20"/>
        </w:rPr>
        <w:t>MAGGIO</w:t>
      </w:r>
    </w:p>
    <w:p w:rsidR="00DA540A" w:rsidRPr="00977218" w:rsidRDefault="00DA540A" w:rsidP="00DA540A">
      <w:pPr>
        <w:rPr>
          <w:sz w:val="20"/>
          <w:szCs w:val="20"/>
        </w:rPr>
      </w:pPr>
      <w:r w:rsidRPr="00977218">
        <w:rPr>
          <w:sz w:val="20"/>
          <w:szCs w:val="20"/>
        </w:rPr>
        <w:t>Selezioni a New York.</w:t>
      </w:r>
    </w:p>
    <w:p w:rsidR="00DA540A" w:rsidRPr="00C40E7B" w:rsidRDefault="00DA540A" w:rsidP="00DA540A">
      <w:pPr>
        <w:rPr>
          <w:rFonts w:ascii="Bauhaus 93" w:hAnsi="Bauhaus 93"/>
          <w:b/>
          <w:i/>
          <w:sz w:val="28"/>
          <w:szCs w:val="28"/>
        </w:rPr>
      </w:pPr>
      <w:r w:rsidRPr="00C40E7B">
        <w:rPr>
          <w:rFonts w:ascii="Bauhaus 93" w:hAnsi="Bauhaus 93"/>
          <w:b/>
          <w:i/>
          <w:sz w:val="28"/>
          <w:szCs w:val="28"/>
        </w:rPr>
        <w:t>TERMINOLOGIA</w:t>
      </w:r>
    </w:p>
    <w:p w:rsidR="00DA540A" w:rsidRPr="00977218" w:rsidRDefault="00DA540A" w:rsidP="00DA540A">
      <w:pPr>
        <w:rPr>
          <w:sz w:val="20"/>
          <w:szCs w:val="20"/>
        </w:rPr>
      </w:pPr>
      <w:r w:rsidRPr="00977218">
        <w:rPr>
          <w:sz w:val="20"/>
          <w:szCs w:val="20"/>
        </w:rPr>
        <w:t>STAGIONE COMPLETA. Per un Network: 22 episodi (ma anche di più). In realtà sono “13 più i restanti 9”, i 13 vengono mandati in onda, sugli altri si decide a seconda del rendimento.</w:t>
      </w:r>
    </w:p>
    <w:p w:rsidR="00DA540A" w:rsidRPr="00977218" w:rsidRDefault="00DA540A" w:rsidP="00DA540A">
      <w:pPr>
        <w:rPr>
          <w:sz w:val="20"/>
          <w:szCs w:val="20"/>
        </w:rPr>
      </w:pPr>
      <w:r w:rsidRPr="00977218">
        <w:rPr>
          <w:sz w:val="20"/>
          <w:szCs w:val="20"/>
        </w:rPr>
        <w:t>COMMISSIONE BREVE. Il netw</w:t>
      </w:r>
      <w:r>
        <w:rPr>
          <w:sz w:val="20"/>
          <w:szCs w:val="20"/>
        </w:rPr>
        <w:t>ork manda in onda solo 6 – o 4</w:t>
      </w:r>
      <w:r w:rsidRPr="00977218">
        <w:rPr>
          <w:sz w:val="20"/>
          <w:szCs w:val="20"/>
        </w:rPr>
        <w:t xml:space="preserve"> episodi. Se funzionano si commissionano altri episodi.</w:t>
      </w:r>
    </w:p>
    <w:p w:rsidR="00DA540A" w:rsidRPr="00977218" w:rsidRDefault="00DA540A" w:rsidP="00DA540A">
      <w:pPr>
        <w:rPr>
          <w:sz w:val="20"/>
          <w:szCs w:val="20"/>
        </w:rPr>
      </w:pPr>
      <w:r w:rsidRPr="00977218">
        <w:rPr>
          <w:sz w:val="20"/>
          <w:szCs w:val="20"/>
        </w:rPr>
        <w:t>META’ STAGIONE. Debutto tardo; a volte è meglio, la serie si toglie dalla calca delle premiere di settembre.</w:t>
      </w:r>
    </w:p>
    <w:p w:rsidR="00DA540A" w:rsidRPr="00977218" w:rsidRDefault="00DA540A" w:rsidP="00DA540A">
      <w:pPr>
        <w:rPr>
          <w:sz w:val="20"/>
          <w:szCs w:val="20"/>
        </w:rPr>
      </w:pPr>
      <w:r w:rsidRPr="00977218">
        <w:rPr>
          <w:sz w:val="20"/>
          <w:szCs w:val="20"/>
        </w:rPr>
        <w:t xml:space="preserve">SCENEGGIATURE </w:t>
      </w:r>
      <w:proofErr w:type="spellStart"/>
      <w:r w:rsidRPr="00977218">
        <w:rPr>
          <w:sz w:val="20"/>
          <w:szCs w:val="20"/>
        </w:rPr>
        <w:t>DI</w:t>
      </w:r>
      <w:proofErr w:type="spellEnd"/>
      <w:r w:rsidRPr="00977218">
        <w:rPr>
          <w:sz w:val="20"/>
          <w:szCs w:val="20"/>
        </w:rPr>
        <w:t xml:space="preserve"> RISERVA. Il Network non lascia produrre episodi, ma è interessato a visionare ulteriori sceneggiature.</w:t>
      </w:r>
    </w:p>
    <w:p w:rsidR="00DA540A" w:rsidRDefault="00DA540A" w:rsidP="00325242">
      <w:pPr>
        <w:rPr>
          <w:sz w:val="24"/>
          <w:szCs w:val="24"/>
        </w:rPr>
      </w:pPr>
    </w:p>
    <w:p w:rsidR="00E900F7" w:rsidRDefault="00E900F7" w:rsidP="00E900F7">
      <w:pPr>
        <w:rPr>
          <w:sz w:val="24"/>
          <w:szCs w:val="24"/>
        </w:rPr>
      </w:pPr>
      <w:r>
        <w:rPr>
          <w:sz w:val="24"/>
          <w:szCs w:val="24"/>
        </w:rPr>
        <w:t xml:space="preserve">Bibliografia: Pamela Douglas, Scrivere le grandi serie tv, Dino </w:t>
      </w:r>
      <w:proofErr w:type="spellStart"/>
      <w:r>
        <w:rPr>
          <w:sz w:val="24"/>
          <w:szCs w:val="24"/>
        </w:rPr>
        <w:t>Audino</w:t>
      </w:r>
      <w:proofErr w:type="spellEnd"/>
      <w:r>
        <w:rPr>
          <w:sz w:val="24"/>
          <w:szCs w:val="24"/>
        </w:rPr>
        <w:t xml:space="preserve"> 2011</w:t>
      </w:r>
    </w:p>
    <w:p w:rsidR="00E900F7" w:rsidRPr="006E0721" w:rsidRDefault="00E900F7" w:rsidP="00325242">
      <w:pPr>
        <w:rPr>
          <w:sz w:val="24"/>
          <w:szCs w:val="24"/>
        </w:rPr>
      </w:pPr>
    </w:p>
    <w:sectPr w:rsidR="00E900F7" w:rsidRPr="006E0721" w:rsidSect="00A37C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1A7"/>
    <w:multiLevelType w:val="hybridMultilevel"/>
    <w:tmpl w:val="7CCAF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AE636F"/>
    <w:multiLevelType w:val="hybridMultilevel"/>
    <w:tmpl w:val="2430D0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06019E"/>
    <w:multiLevelType w:val="hybridMultilevel"/>
    <w:tmpl w:val="6D5CDC0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37059D"/>
    <w:multiLevelType w:val="hybridMultilevel"/>
    <w:tmpl w:val="999A4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F12192"/>
    <w:multiLevelType w:val="hybridMultilevel"/>
    <w:tmpl w:val="7BA4AF0E"/>
    <w:lvl w:ilvl="0" w:tplc="DB40D1F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D120B2"/>
    <w:multiLevelType w:val="hybridMultilevel"/>
    <w:tmpl w:val="95C887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050651"/>
    <w:multiLevelType w:val="hybridMultilevel"/>
    <w:tmpl w:val="4B0EED3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4A7720"/>
    <w:multiLevelType w:val="hybridMultilevel"/>
    <w:tmpl w:val="10B07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0DF04E7"/>
    <w:multiLevelType w:val="hybridMultilevel"/>
    <w:tmpl w:val="FF840D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7E660F"/>
    <w:multiLevelType w:val="hybridMultilevel"/>
    <w:tmpl w:val="9626B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B351183"/>
    <w:multiLevelType w:val="hybridMultilevel"/>
    <w:tmpl w:val="2C1ED926"/>
    <w:lvl w:ilvl="0" w:tplc="A42A557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19066D"/>
    <w:multiLevelType w:val="hybridMultilevel"/>
    <w:tmpl w:val="999A49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9"/>
  </w:num>
  <w:num w:numId="6">
    <w:abstractNumId w:val="5"/>
  </w:num>
  <w:num w:numId="7">
    <w:abstractNumId w:val="1"/>
  </w:num>
  <w:num w:numId="8">
    <w:abstractNumId w:val="10"/>
  </w:num>
  <w:num w:numId="9">
    <w:abstractNumId w:val="3"/>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E31FAF"/>
    <w:rsid w:val="00017BEB"/>
    <w:rsid w:val="00091C36"/>
    <w:rsid w:val="00116A4D"/>
    <w:rsid w:val="001451CF"/>
    <w:rsid w:val="0018357C"/>
    <w:rsid w:val="002675B6"/>
    <w:rsid w:val="00325242"/>
    <w:rsid w:val="00352450"/>
    <w:rsid w:val="003E0337"/>
    <w:rsid w:val="00586DA8"/>
    <w:rsid w:val="005F2785"/>
    <w:rsid w:val="00643247"/>
    <w:rsid w:val="006A140B"/>
    <w:rsid w:val="006D419E"/>
    <w:rsid w:val="006E0721"/>
    <w:rsid w:val="0079719A"/>
    <w:rsid w:val="00977218"/>
    <w:rsid w:val="00977A7C"/>
    <w:rsid w:val="009F581F"/>
    <w:rsid w:val="00A37C38"/>
    <w:rsid w:val="00B110BD"/>
    <w:rsid w:val="00B46594"/>
    <w:rsid w:val="00BA6DA4"/>
    <w:rsid w:val="00BF254F"/>
    <w:rsid w:val="00C21FBF"/>
    <w:rsid w:val="00C40E7B"/>
    <w:rsid w:val="00CC287D"/>
    <w:rsid w:val="00CF1694"/>
    <w:rsid w:val="00D35E8A"/>
    <w:rsid w:val="00DA540A"/>
    <w:rsid w:val="00DE4B43"/>
    <w:rsid w:val="00E31FAF"/>
    <w:rsid w:val="00E47EA9"/>
    <w:rsid w:val="00E900F7"/>
    <w:rsid w:val="00EB567A"/>
    <w:rsid w:val="00F933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C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1FAF"/>
    <w:pPr>
      <w:ind w:left="720"/>
      <w:contextualSpacing/>
    </w:pPr>
  </w:style>
  <w:style w:type="table" w:styleId="Grigliatabella">
    <w:name w:val="Table Grid"/>
    <w:basedOn w:val="Tabellanormale"/>
    <w:uiPriority w:val="59"/>
    <w:rsid w:val="00977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E03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E0337"/>
    <w:rPr>
      <w:i/>
      <w:iCs/>
    </w:rPr>
  </w:style>
  <w:style w:type="character" w:customStyle="1" w:styleId="apple-converted-space">
    <w:name w:val="apple-converted-space"/>
    <w:basedOn w:val="Carpredefinitoparagrafo"/>
    <w:rsid w:val="003E0337"/>
  </w:style>
  <w:style w:type="character" w:styleId="Enfasigrassetto">
    <w:name w:val="Strong"/>
    <w:basedOn w:val="Carpredefinitoparagrafo"/>
    <w:uiPriority w:val="22"/>
    <w:qFormat/>
    <w:rsid w:val="003E0337"/>
    <w:rPr>
      <w:b/>
      <w:bCs/>
    </w:rPr>
  </w:style>
  <w:style w:type="paragraph" w:styleId="Testofumetto">
    <w:name w:val="Balloon Text"/>
    <w:basedOn w:val="Normale"/>
    <w:link w:val="TestofumettoCarattere"/>
    <w:uiPriority w:val="99"/>
    <w:semiHidden/>
    <w:unhideWhenUsed/>
    <w:rsid w:val="00DE4B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4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631795">
      <w:bodyDiv w:val="1"/>
      <w:marLeft w:val="0"/>
      <w:marRight w:val="0"/>
      <w:marTop w:val="0"/>
      <w:marBottom w:val="0"/>
      <w:divBdr>
        <w:top w:val="none" w:sz="0" w:space="0" w:color="auto"/>
        <w:left w:val="none" w:sz="0" w:space="0" w:color="auto"/>
        <w:bottom w:val="none" w:sz="0" w:space="0" w:color="auto"/>
        <w:right w:val="none" w:sz="0" w:space="0" w:color="auto"/>
      </w:divBdr>
    </w:div>
    <w:div w:id="14190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youtube.com/watch?v=MCDDQUubg7s"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a:t>Progressione drammatica</a:t>
            </a:r>
          </a:p>
        </c:rich>
      </c:tx>
    </c:title>
    <c:plotArea>
      <c:layout/>
      <c:lineChart>
        <c:grouping val="stacked"/>
        <c:ser>
          <c:idx val="0"/>
          <c:order val="0"/>
          <c:tx>
            <c:strRef>
              <c:f>Foglio1!$B$1</c:f>
              <c:strCache>
                <c:ptCount val="1"/>
                <c:pt idx="0">
                  <c:v>Serie 1</c:v>
                </c:pt>
              </c:strCache>
            </c:strRef>
          </c:tx>
          <c:cat>
            <c:strRef>
              <c:f>Foglio1!$A$2:$A$6</c:f>
              <c:strCache>
                <c:ptCount val="5"/>
                <c:pt idx="0">
                  <c:v>Sequenza 1 - l'agente testimonia</c:v>
                </c:pt>
                <c:pt idx="1">
                  <c:v>Sequenza 2 - Saul deve decidere….</c:v>
                </c:pt>
                <c:pt idx="2">
                  <c:v>Sequenza 3 - Brody cerca di capire dov'è</c:v>
                </c:pt>
                <c:pt idx="3">
                  <c:v>Sequenza 4 - Carrie scopre di dover rimanere..</c:v>
                </c:pt>
                <c:pt idx="4">
                  <c:v>Ecc.</c:v>
                </c:pt>
              </c:strCache>
            </c:strRef>
          </c:cat>
          <c:val>
            <c:numRef>
              <c:f>Foglio1!$B$2:$B$6</c:f>
              <c:numCache>
                <c:formatCode>General</c:formatCode>
                <c:ptCount val="5"/>
                <c:pt idx="0">
                  <c:v>8</c:v>
                </c:pt>
                <c:pt idx="1">
                  <c:v>3</c:v>
                </c:pt>
                <c:pt idx="2">
                  <c:v>6.3</c:v>
                </c:pt>
                <c:pt idx="3">
                  <c:v>5</c:v>
                </c:pt>
              </c:numCache>
            </c:numRef>
          </c:val>
        </c:ser>
        <c:marker val="1"/>
        <c:axId val="116338048"/>
        <c:axId val="121657600"/>
      </c:lineChart>
      <c:catAx>
        <c:axId val="116338048"/>
        <c:scaling>
          <c:orientation val="minMax"/>
        </c:scaling>
        <c:axPos val="b"/>
        <c:majorTickMark val="none"/>
        <c:tickLblPos val="nextTo"/>
        <c:crossAx val="121657600"/>
        <c:crosses val="autoZero"/>
        <c:auto val="1"/>
        <c:lblAlgn val="ctr"/>
        <c:lblOffset val="100"/>
      </c:catAx>
      <c:valAx>
        <c:axId val="121657600"/>
        <c:scaling>
          <c:orientation val="minMax"/>
        </c:scaling>
        <c:axPos val="l"/>
        <c:majorGridlines/>
        <c:numFmt formatCode="General" sourceLinked="1"/>
        <c:majorTickMark val="none"/>
        <c:tickLblPos val="nextTo"/>
        <c:spPr>
          <a:ln w="9525">
            <a:noFill/>
          </a:ln>
        </c:spPr>
        <c:crossAx val="116338048"/>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1875</Words>
  <Characters>10692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Maria Elena</cp:lastModifiedBy>
  <cp:revision>7</cp:revision>
  <dcterms:created xsi:type="dcterms:W3CDTF">2015-11-04T08:26:00Z</dcterms:created>
  <dcterms:modified xsi:type="dcterms:W3CDTF">2015-11-04T09:08:00Z</dcterms:modified>
</cp:coreProperties>
</file>